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1A2209" w:rsidRPr="00B50AE6" w14:paraId="47ABF449" w14:textId="77777777" w:rsidTr="00F928B5">
        <w:trPr>
          <w:trHeight w:val="20"/>
          <w:jc w:val="center"/>
        </w:trPr>
        <w:tc>
          <w:tcPr>
            <w:tcW w:w="5000" w:type="pct"/>
            <w:gridSpan w:val="2"/>
            <w:shd w:val="clear" w:color="auto" w:fill="FDB940"/>
            <w:vAlign w:val="center"/>
          </w:tcPr>
          <w:p w14:paraId="5A108ADC" w14:textId="77777777" w:rsidR="001A2209" w:rsidRPr="00B50AE6" w:rsidRDefault="001A2209" w:rsidP="00F928B5">
            <w:pPr>
              <w:widowControl w:val="0"/>
              <w:spacing w:after="0" w:line="240" w:lineRule="auto"/>
              <w:jc w:val="center"/>
              <w:rPr>
                <w:rFonts w:asciiTheme="majorHAnsi" w:hAnsiTheme="majorHAnsi" w:cstheme="majorHAnsi"/>
                <w:lang w:val="sl-SI"/>
              </w:rPr>
            </w:pPr>
            <w:r w:rsidRPr="00B50AE6">
              <w:rPr>
                <w:rFonts w:asciiTheme="majorHAnsi" w:hAnsiTheme="majorHAnsi" w:cstheme="majorHAnsi"/>
                <w:b/>
                <w:lang w:val="sl-SI"/>
              </w:rPr>
              <w:t>NAROČNIK</w:t>
            </w:r>
          </w:p>
        </w:tc>
      </w:tr>
      <w:tr w:rsidR="001A2209" w:rsidRPr="00B50AE6" w14:paraId="478C875F" w14:textId="77777777" w:rsidTr="001A2209">
        <w:trPr>
          <w:trHeight w:val="20"/>
          <w:jc w:val="center"/>
        </w:trPr>
        <w:tc>
          <w:tcPr>
            <w:tcW w:w="1420" w:type="pct"/>
            <w:shd w:val="clear" w:color="auto" w:fill="FDB940"/>
            <w:vAlign w:val="center"/>
          </w:tcPr>
          <w:p w14:paraId="2AC7709C" w14:textId="77777777" w:rsidR="001A2209" w:rsidRPr="00B50AE6" w:rsidRDefault="001A2209" w:rsidP="00F928B5">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Naziv in sedež</w:t>
            </w:r>
          </w:p>
        </w:tc>
        <w:tc>
          <w:tcPr>
            <w:tcW w:w="3580" w:type="pct"/>
            <w:shd w:val="clear" w:color="auto" w:fill="FFF0D5"/>
            <w:vAlign w:val="center"/>
          </w:tcPr>
          <w:p w14:paraId="6A84AC33" w14:textId="77777777" w:rsidR="001A2209" w:rsidRPr="001A2209" w:rsidRDefault="001A2209" w:rsidP="001A2209">
            <w:pPr>
              <w:widowControl w:val="0"/>
              <w:spacing w:after="0" w:line="240" w:lineRule="auto"/>
              <w:jc w:val="both"/>
              <w:rPr>
                <w:rFonts w:asciiTheme="majorHAnsi" w:hAnsiTheme="majorHAnsi" w:cstheme="majorHAnsi"/>
                <w:b/>
                <w:lang w:val="sl-SI"/>
              </w:rPr>
            </w:pPr>
            <w:r w:rsidRPr="001A2209">
              <w:rPr>
                <w:rFonts w:asciiTheme="majorHAnsi" w:hAnsiTheme="majorHAnsi" w:cstheme="majorHAnsi"/>
                <w:b/>
                <w:lang w:val="sl-SI"/>
              </w:rPr>
              <w:t>Arnes</w:t>
            </w:r>
          </w:p>
          <w:p w14:paraId="7ECF10D7" w14:textId="77777777" w:rsidR="001A2209" w:rsidRPr="001A2209" w:rsidRDefault="001A2209" w:rsidP="001A2209">
            <w:pPr>
              <w:widowControl w:val="0"/>
              <w:spacing w:after="0" w:line="240" w:lineRule="auto"/>
              <w:jc w:val="both"/>
              <w:rPr>
                <w:rFonts w:asciiTheme="majorHAnsi" w:hAnsiTheme="majorHAnsi" w:cstheme="majorHAnsi"/>
                <w:b/>
                <w:lang w:val="sl-SI"/>
              </w:rPr>
            </w:pPr>
            <w:r w:rsidRPr="001A2209">
              <w:rPr>
                <w:rFonts w:asciiTheme="majorHAnsi" w:hAnsiTheme="majorHAnsi" w:cstheme="majorHAnsi"/>
                <w:b/>
                <w:lang w:val="sl-SI"/>
              </w:rPr>
              <w:t>Tehnološki park 18</w:t>
            </w:r>
          </w:p>
          <w:p w14:paraId="24BF4C02" w14:textId="77777777" w:rsidR="001A2209" w:rsidRPr="001A2209" w:rsidRDefault="001A2209" w:rsidP="001A2209">
            <w:pPr>
              <w:widowControl w:val="0"/>
              <w:spacing w:after="0" w:line="240" w:lineRule="auto"/>
              <w:jc w:val="both"/>
              <w:rPr>
                <w:rFonts w:asciiTheme="majorHAnsi" w:hAnsiTheme="majorHAnsi" w:cstheme="majorHAnsi"/>
                <w:b/>
                <w:lang w:val="sl-SI"/>
              </w:rPr>
            </w:pPr>
            <w:r w:rsidRPr="001A2209">
              <w:rPr>
                <w:rFonts w:asciiTheme="majorHAnsi" w:hAnsiTheme="majorHAnsi" w:cstheme="majorHAnsi"/>
                <w:b/>
                <w:lang w:val="sl-SI"/>
              </w:rPr>
              <w:t>1000 Ljubljana</w:t>
            </w:r>
          </w:p>
          <w:p w14:paraId="2AE5A8E1" w14:textId="11D49E08" w:rsidR="001A2209" w:rsidRPr="00B50AE6" w:rsidRDefault="001A2209" w:rsidP="001A2209">
            <w:pPr>
              <w:widowControl w:val="0"/>
              <w:spacing w:after="0" w:line="240" w:lineRule="auto"/>
              <w:jc w:val="both"/>
              <w:rPr>
                <w:rFonts w:asciiTheme="majorHAnsi" w:hAnsiTheme="majorHAnsi" w:cstheme="majorHAnsi"/>
                <w:b/>
                <w:lang w:val="sl-SI"/>
              </w:rPr>
            </w:pPr>
            <w:r>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tc>
      </w:tr>
      <w:tr w:rsidR="001A2209" w:rsidRPr="00B50AE6" w14:paraId="7773BA5E" w14:textId="77777777" w:rsidTr="001A2209">
        <w:trPr>
          <w:trHeight w:val="20"/>
          <w:jc w:val="center"/>
        </w:trPr>
        <w:tc>
          <w:tcPr>
            <w:tcW w:w="1420" w:type="pct"/>
            <w:shd w:val="clear" w:color="auto" w:fill="FDB940"/>
            <w:vAlign w:val="center"/>
          </w:tcPr>
          <w:p w14:paraId="753213DC" w14:textId="77777777" w:rsidR="001A2209" w:rsidRPr="00B50AE6" w:rsidRDefault="001A2209" w:rsidP="00F928B5">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ID št. za DDV</w:t>
            </w:r>
          </w:p>
        </w:tc>
        <w:tc>
          <w:tcPr>
            <w:tcW w:w="3580" w:type="pct"/>
            <w:shd w:val="clear" w:color="auto" w:fill="FFF0D5"/>
            <w:vAlign w:val="center"/>
          </w:tcPr>
          <w:p w14:paraId="1D30E2A6" w14:textId="5B8DBF1F" w:rsidR="001A2209" w:rsidRPr="00B50AE6" w:rsidRDefault="001A2209" w:rsidP="00F928B5">
            <w:pPr>
              <w:widowControl w:val="0"/>
              <w:spacing w:after="0" w:line="240" w:lineRule="auto"/>
              <w:rPr>
                <w:rFonts w:asciiTheme="majorHAnsi" w:hAnsiTheme="majorHAnsi" w:cstheme="majorHAnsi"/>
                <w:lang w:val="sl-SI"/>
              </w:rPr>
            </w:pPr>
            <w:r w:rsidRPr="001A2209">
              <w:rPr>
                <w:rFonts w:asciiTheme="majorHAnsi" w:hAnsiTheme="majorHAnsi" w:cstheme="majorHAnsi"/>
                <w:lang w:val="sl-SI"/>
              </w:rPr>
              <w:t>SI65799739</w:t>
            </w:r>
          </w:p>
        </w:tc>
      </w:tr>
      <w:tr w:rsidR="001A2209" w:rsidRPr="00B50AE6" w14:paraId="51264250" w14:textId="77777777" w:rsidTr="001A2209">
        <w:trPr>
          <w:trHeight w:val="20"/>
          <w:jc w:val="center"/>
        </w:trPr>
        <w:tc>
          <w:tcPr>
            <w:tcW w:w="1420" w:type="pct"/>
            <w:shd w:val="clear" w:color="auto" w:fill="FDB940"/>
            <w:vAlign w:val="center"/>
          </w:tcPr>
          <w:p w14:paraId="2DC18D9A" w14:textId="77777777" w:rsidR="001A2209" w:rsidRPr="00B50AE6" w:rsidRDefault="001A2209" w:rsidP="00F928B5">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Matična številka</w:t>
            </w:r>
          </w:p>
        </w:tc>
        <w:tc>
          <w:tcPr>
            <w:tcW w:w="3580" w:type="pct"/>
            <w:shd w:val="clear" w:color="auto" w:fill="FFF0D5"/>
            <w:vAlign w:val="center"/>
          </w:tcPr>
          <w:p w14:paraId="756224AF" w14:textId="462C70B6" w:rsidR="001A2209" w:rsidRPr="00B50AE6" w:rsidRDefault="001A2209" w:rsidP="00F928B5">
            <w:pPr>
              <w:widowControl w:val="0"/>
              <w:spacing w:after="0" w:line="240" w:lineRule="auto"/>
              <w:rPr>
                <w:rFonts w:asciiTheme="majorHAnsi" w:hAnsiTheme="majorHAnsi" w:cstheme="majorHAnsi"/>
                <w:lang w:val="sl-SI"/>
              </w:rPr>
            </w:pPr>
            <w:r w:rsidRPr="001A2209">
              <w:rPr>
                <w:rFonts w:asciiTheme="majorHAnsi" w:hAnsiTheme="majorHAnsi" w:cstheme="majorHAnsi"/>
                <w:lang w:val="sl-SI"/>
              </w:rPr>
              <w:t>5618100000</w:t>
            </w:r>
          </w:p>
        </w:tc>
      </w:tr>
      <w:tr w:rsidR="001A2209" w:rsidRPr="00B50AE6" w14:paraId="2BA61D3F" w14:textId="77777777" w:rsidTr="001A2209">
        <w:trPr>
          <w:trHeight w:val="20"/>
          <w:jc w:val="center"/>
        </w:trPr>
        <w:tc>
          <w:tcPr>
            <w:tcW w:w="1420" w:type="pct"/>
            <w:shd w:val="clear" w:color="auto" w:fill="FDB940"/>
            <w:vAlign w:val="center"/>
          </w:tcPr>
          <w:p w14:paraId="43CAD0E7" w14:textId="77777777" w:rsidR="001A2209" w:rsidRPr="00B50AE6" w:rsidRDefault="001A2209" w:rsidP="00F928B5">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Transakcijski račun</w:t>
            </w:r>
          </w:p>
        </w:tc>
        <w:tc>
          <w:tcPr>
            <w:tcW w:w="3580" w:type="pct"/>
            <w:shd w:val="clear" w:color="auto" w:fill="FFF0D5"/>
            <w:vAlign w:val="center"/>
          </w:tcPr>
          <w:p w14:paraId="56BCFF97" w14:textId="32657E50" w:rsidR="001A2209" w:rsidRPr="00B50AE6" w:rsidRDefault="001A2209" w:rsidP="00F928B5">
            <w:pPr>
              <w:widowControl w:val="0"/>
              <w:spacing w:after="0" w:line="240" w:lineRule="auto"/>
              <w:rPr>
                <w:rFonts w:asciiTheme="majorHAnsi" w:hAnsiTheme="majorHAnsi" w:cstheme="majorHAnsi"/>
                <w:lang w:val="sl-SI"/>
              </w:rPr>
            </w:pPr>
            <w:r w:rsidRPr="001A2209">
              <w:rPr>
                <w:rFonts w:asciiTheme="majorHAnsi" w:hAnsiTheme="majorHAnsi" w:cstheme="majorHAnsi"/>
                <w:lang w:val="sl-SI"/>
              </w:rPr>
              <w:t>SI56 0110 0603 0345 406</w:t>
            </w:r>
          </w:p>
        </w:tc>
      </w:tr>
      <w:tr w:rsidR="001A2209" w:rsidRPr="00B50AE6" w14:paraId="358AFEDC" w14:textId="77777777" w:rsidTr="001A2209">
        <w:trPr>
          <w:trHeight w:val="20"/>
          <w:jc w:val="center"/>
        </w:trPr>
        <w:tc>
          <w:tcPr>
            <w:tcW w:w="1420" w:type="pct"/>
            <w:shd w:val="clear" w:color="auto" w:fill="FDB940"/>
            <w:vAlign w:val="center"/>
          </w:tcPr>
          <w:p w14:paraId="1EBCC81D" w14:textId="77777777" w:rsidR="001A2209" w:rsidRPr="00B50AE6" w:rsidRDefault="001A2209" w:rsidP="00F928B5">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Telefon</w:t>
            </w:r>
          </w:p>
        </w:tc>
        <w:tc>
          <w:tcPr>
            <w:tcW w:w="3580" w:type="pct"/>
            <w:shd w:val="clear" w:color="auto" w:fill="FFF0D5"/>
            <w:vAlign w:val="center"/>
          </w:tcPr>
          <w:p w14:paraId="4B55CC4A" w14:textId="77777777" w:rsidR="001A2209" w:rsidRPr="00B50AE6" w:rsidRDefault="001A2209" w:rsidP="00F928B5">
            <w:pPr>
              <w:widowControl w:val="0"/>
              <w:spacing w:after="0" w:line="240" w:lineRule="auto"/>
              <w:rPr>
                <w:rFonts w:asciiTheme="majorHAnsi" w:hAnsiTheme="majorHAnsi" w:cstheme="majorHAnsi"/>
                <w:lang w:val="sl-SI"/>
              </w:rPr>
            </w:pPr>
            <w:r w:rsidRPr="00B50AE6">
              <w:rPr>
                <w:rFonts w:asciiTheme="majorHAnsi" w:hAnsiTheme="majorHAnsi" w:cstheme="majorHAnsi"/>
              </w:rPr>
              <w:t>01/479-8800</w:t>
            </w:r>
          </w:p>
        </w:tc>
      </w:tr>
      <w:tr w:rsidR="001A2209" w:rsidRPr="00B50AE6" w14:paraId="4A2A0DB4" w14:textId="77777777" w:rsidTr="001A2209">
        <w:trPr>
          <w:trHeight w:val="20"/>
          <w:jc w:val="center"/>
        </w:trPr>
        <w:tc>
          <w:tcPr>
            <w:tcW w:w="1420" w:type="pct"/>
            <w:shd w:val="clear" w:color="auto" w:fill="FDB940"/>
            <w:vAlign w:val="center"/>
          </w:tcPr>
          <w:p w14:paraId="30601ECE" w14:textId="77777777" w:rsidR="001A2209" w:rsidRPr="00B50AE6" w:rsidRDefault="001A2209" w:rsidP="00F928B5">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E-pošta</w:t>
            </w:r>
          </w:p>
        </w:tc>
        <w:tc>
          <w:tcPr>
            <w:tcW w:w="3580" w:type="pct"/>
            <w:shd w:val="clear" w:color="auto" w:fill="FFF0D5"/>
            <w:vAlign w:val="center"/>
          </w:tcPr>
          <w:p w14:paraId="728A995A" w14:textId="77777777" w:rsidR="001A2209" w:rsidRPr="00B50AE6" w:rsidRDefault="001A2209" w:rsidP="00F928B5">
            <w:pPr>
              <w:widowControl w:val="0"/>
              <w:spacing w:after="0" w:line="240" w:lineRule="auto"/>
              <w:rPr>
                <w:rFonts w:asciiTheme="majorHAnsi" w:hAnsiTheme="majorHAnsi" w:cstheme="majorHAnsi"/>
                <w:lang w:val="sl-SI"/>
              </w:rPr>
            </w:pPr>
            <w:r w:rsidRPr="00B50AE6">
              <w:rPr>
                <w:rFonts w:asciiTheme="majorHAnsi" w:hAnsiTheme="majorHAnsi" w:cstheme="majorHAnsi"/>
              </w:rPr>
              <w:t>razpis@arnes.si</w:t>
            </w:r>
          </w:p>
        </w:tc>
      </w:tr>
      <w:tr w:rsidR="001A2209" w:rsidRPr="00B50AE6" w14:paraId="652223A0" w14:textId="77777777" w:rsidTr="001A2209">
        <w:trPr>
          <w:trHeight w:val="20"/>
          <w:jc w:val="center"/>
        </w:trPr>
        <w:tc>
          <w:tcPr>
            <w:tcW w:w="1420" w:type="pct"/>
            <w:shd w:val="clear" w:color="auto" w:fill="FDB940"/>
            <w:vAlign w:val="center"/>
          </w:tcPr>
          <w:p w14:paraId="4A5C7D8B" w14:textId="77777777" w:rsidR="001A2209" w:rsidRPr="00B50AE6" w:rsidRDefault="001A2209" w:rsidP="00F928B5">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Skrbnik okvirnega sporazuma</w:t>
            </w:r>
          </w:p>
        </w:tc>
        <w:tc>
          <w:tcPr>
            <w:tcW w:w="3580" w:type="pct"/>
            <w:shd w:val="clear" w:color="auto" w:fill="FFF0D5"/>
            <w:vAlign w:val="center"/>
          </w:tcPr>
          <w:p w14:paraId="59491E74" w14:textId="77777777" w:rsidR="001A2209" w:rsidRPr="00B50AE6" w:rsidRDefault="001A2209" w:rsidP="00F928B5">
            <w:pPr>
              <w:widowControl w:val="0"/>
              <w:spacing w:after="0" w:line="240" w:lineRule="auto"/>
              <w:rPr>
                <w:rFonts w:asciiTheme="majorHAnsi" w:hAnsiTheme="majorHAnsi" w:cstheme="majorHAnsi"/>
                <w:lang w:val="sl-SI"/>
              </w:rPr>
            </w:pPr>
          </w:p>
        </w:tc>
      </w:tr>
      <w:tr w:rsidR="001A2209" w:rsidRPr="00B50AE6" w14:paraId="08D3E1F8" w14:textId="77777777" w:rsidTr="001A2209">
        <w:trPr>
          <w:trHeight w:val="20"/>
          <w:jc w:val="center"/>
        </w:trPr>
        <w:tc>
          <w:tcPr>
            <w:tcW w:w="1420" w:type="pct"/>
            <w:shd w:val="clear" w:color="auto" w:fill="FDB940"/>
            <w:vAlign w:val="center"/>
          </w:tcPr>
          <w:p w14:paraId="69BDA902" w14:textId="77777777" w:rsidR="001A2209" w:rsidRPr="00B50AE6" w:rsidRDefault="001A2209" w:rsidP="00F928B5">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Podpisnik</w:t>
            </w:r>
          </w:p>
        </w:tc>
        <w:tc>
          <w:tcPr>
            <w:tcW w:w="3580" w:type="pct"/>
            <w:shd w:val="clear" w:color="auto" w:fill="FFF0D5"/>
            <w:vAlign w:val="center"/>
          </w:tcPr>
          <w:p w14:paraId="2C09A38B" w14:textId="2B3F888E" w:rsidR="001A2209" w:rsidRPr="00B50AE6" w:rsidRDefault="001A2209" w:rsidP="00F928B5">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mag.</w:t>
            </w:r>
            <w:r>
              <w:t xml:space="preserve"> </w:t>
            </w:r>
            <w:r w:rsidRPr="001A2209">
              <w:rPr>
                <w:rFonts w:asciiTheme="majorHAnsi" w:hAnsiTheme="majorHAnsi" w:cstheme="majorHAnsi"/>
                <w:lang w:val="sl-SI"/>
              </w:rPr>
              <w:t>Marko Bonač</w:t>
            </w:r>
            <w:r w:rsidRPr="00B50AE6">
              <w:rPr>
                <w:rFonts w:asciiTheme="majorHAnsi" w:hAnsiTheme="majorHAnsi" w:cstheme="majorHAnsi"/>
                <w:lang w:val="sl-SI"/>
              </w:rPr>
              <w:t>, direktor</w:t>
            </w:r>
          </w:p>
        </w:tc>
      </w:tr>
    </w:tbl>
    <w:p w14:paraId="46129E0A" w14:textId="43908BBC" w:rsidR="009C619B" w:rsidRPr="00B50AE6" w:rsidRDefault="001A2209" w:rsidP="00AD6C3B">
      <w:pPr>
        <w:widowControl w:val="0"/>
        <w:spacing w:before="120" w:after="120" w:line="240" w:lineRule="auto"/>
        <w:ind w:left="142" w:hanging="142"/>
        <w:jc w:val="center"/>
        <w:rPr>
          <w:rFonts w:asciiTheme="majorHAnsi" w:hAnsiTheme="majorHAnsi" w:cstheme="majorHAnsi"/>
          <w:lang w:val="sl-SI"/>
        </w:rPr>
      </w:pPr>
      <w:r w:rsidRPr="00B50AE6">
        <w:rPr>
          <w:rFonts w:asciiTheme="majorHAnsi" w:hAnsiTheme="majorHAnsi" w:cstheme="majorHAnsi"/>
          <w:lang w:val="sl-SI"/>
        </w:rPr>
        <w:t xml:space="preserve"> </w:t>
      </w:r>
      <w:r w:rsidR="009C619B" w:rsidRPr="00B50AE6">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1A2209" w:rsidRPr="00B50AE6" w14:paraId="240002F4" w14:textId="77777777" w:rsidTr="001A2209">
        <w:trPr>
          <w:trHeight w:val="20"/>
          <w:jc w:val="center"/>
        </w:trPr>
        <w:tc>
          <w:tcPr>
            <w:tcW w:w="1420" w:type="pct"/>
            <w:tcBorders>
              <w:bottom w:val="single" w:sz="4" w:space="0" w:color="auto"/>
            </w:tcBorders>
            <w:shd w:val="clear" w:color="auto" w:fill="FDB940"/>
            <w:vAlign w:val="center"/>
          </w:tcPr>
          <w:p w14:paraId="5345CC5C" w14:textId="6B38482D" w:rsidR="001A2209" w:rsidRPr="00B50AE6" w:rsidRDefault="001A2209" w:rsidP="00AD6C3B">
            <w:pPr>
              <w:widowControl w:val="0"/>
              <w:spacing w:after="0" w:line="240" w:lineRule="auto"/>
              <w:jc w:val="both"/>
              <w:rPr>
                <w:rFonts w:asciiTheme="majorHAnsi" w:hAnsiTheme="majorHAnsi" w:cstheme="majorHAnsi"/>
                <w:b/>
                <w:lang w:val="sl-SI"/>
              </w:rPr>
            </w:pPr>
            <w:r w:rsidRPr="00B50AE6">
              <w:rPr>
                <w:rFonts w:asciiTheme="majorHAnsi" w:hAnsiTheme="majorHAnsi" w:cstheme="majorHAnsi"/>
                <w:b/>
                <w:lang w:val="sl-SI"/>
              </w:rPr>
              <w:t>PONUDNIK/STRANKA OKVIRNEGA SPORAZUMA/</w:t>
            </w:r>
            <w:r>
              <w:rPr>
                <w:rFonts w:asciiTheme="majorHAnsi" w:hAnsiTheme="majorHAnsi" w:cstheme="majorHAnsi"/>
                <w:b/>
                <w:lang w:val="sl-SI"/>
              </w:rPr>
              <w:t>DOBAVITELJ</w:t>
            </w:r>
          </w:p>
        </w:tc>
        <w:tc>
          <w:tcPr>
            <w:tcW w:w="1707" w:type="pct"/>
            <w:tcBorders>
              <w:bottom w:val="single" w:sz="4" w:space="0" w:color="auto"/>
            </w:tcBorders>
            <w:shd w:val="clear" w:color="auto" w:fill="FDB940"/>
            <w:vAlign w:val="center"/>
          </w:tcPr>
          <w:p w14:paraId="37BDC063" w14:textId="77777777" w:rsidR="001A2209" w:rsidRPr="00B50AE6" w:rsidRDefault="001A2209"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Poslovodeči partner</w:t>
            </w:r>
          </w:p>
        </w:tc>
        <w:tc>
          <w:tcPr>
            <w:tcW w:w="1872" w:type="pct"/>
            <w:tcBorders>
              <w:bottom w:val="single" w:sz="4" w:space="0" w:color="auto"/>
            </w:tcBorders>
            <w:shd w:val="clear" w:color="auto" w:fill="FDB940"/>
            <w:vAlign w:val="center"/>
          </w:tcPr>
          <w:p w14:paraId="058A5D13" w14:textId="77777777" w:rsidR="001A2209" w:rsidRPr="00B50AE6" w:rsidRDefault="001A2209"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Partner 2</w:t>
            </w:r>
          </w:p>
        </w:tc>
      </w:tr>
      <w:tr w:rsidR="001A2209" w:rsidRPr="00B50AE6" w14:paraId="1E7D0C88" w14:textId="77777777" w:rsidTr="001A2209">
        <w:trPr>
          <w:trHeight w:val="20"/>
          <w:jc w:val="center"/>
        </w:trPr>
        <w:tc>
          <w:tcPr>
            <w:tcW w:w="1420" w:type="pct"/>
            <w:shd w:val="clear" w:color="auto" w:fill="FDB940"/>
            <w:vAlign w:val="center"/>
          </w:tcPr>
          <w:p w14:paraId="2F7E07EF" w14:textId="77777777" w:rsidR="001A2209" w:rsidRPr="00B50AE6" w:rsidRDefault="001A2209"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Naziv in sedež</w:t>
            </w:r>
          </w:p>
        </w:tc>
        <w:tc>
          <w:tcPr>
            <w:tcW w:w="1707" w:type="pct"/>
            <w:shd w:val="clear" w:color="auto" w:fill="auto"/>
            <w:vAlign w:val="center"/>
          </w:tcPr>
          <w:p w14:paraId="110325A2" w14:textId="77777777" w:rsidR="001A2209" w:rsidRPr="00B50AE6" w:rsidRDefault="001A2209"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1A2209" w:rsidRPr="00B50AE6" w:rsidRDefault="001A2209" w:rsidP="00AD6C3B">
            <w:pPr>
              <w:widowControl w:val="0"/>
              <w:spacing w:after="0" w:line="240" w:lineRule="auto"/>
              <w:rPr>
                <w:rFonts w:asciiTheme="majorHAnsi" w:hAnsiTheme="majorHAnsi" w:cstheme="majorHAnsi"/>
                <w:b/>
                <w:lang w:val="sl-SI"/>
              </w:rPr>
            </w:pPr>
          </w:p>
        </w:tc>
      </w:tr>
      <w:tr w:rsidR="001A2209" w:rsidRPr="00B50AE6" w14:paraId="36C8DB9B" w14:textId="77777777" w:rsidTr="001A2209">
        <w:trPr>
          <w:trHeight w:val="20"/>
          <w:jc w:val="center"/>
        </w:trPr>
        <w:tc>
          <w:tcPr>
            <w:tcW w:w="1420" w:type="pct"/>
            <w:shd w:val="clear" w:color="auto" w:fill="FDB940"/>
            <w:vAlign w:val="center"/>
          </w:tcPr>
          <w:p w14:paraId="3E567B86" w14:textId="77777777" w:rsidR="001A2209" w:rsidRPr="00B50AE6" w:rsidRDefault="001A2209"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ID št. za DDV</w:t>
            </w:r>
          </w:p>
        </w:tc>
        <w:tc>
          <w:tcPr>
            <w:tcW w:w="1707" w:type="pct"/>
            <w:shd w:val="clear" w:color="auto" w:fill="auto"/>
            <w:vAlign w:val="center"/>
          </w:tcPr>
          <w:p w14:paraId="16CD8D69" w14:textId="77777777" w:rsidR="001A2209" w:rsidRPr="00B50AE6"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1A2209" w:rsidRPr="00B50AE6" w:rsidRDefault="001A2209" w:rsidP="00AD6C3B">
            <w:pPr>
              <w:widowControl w:val="0"/>
              <w:spacing w:after="0" w:line="240" w:lineRule="auto"/>
              <w:rPr>
                <w:rFonts w:asciiTheme="majorHAnsi" w:hAnsiTheme="majorHAnsi" w:cstheme="majorHAnsi"/>
                <w:lang w:val="sl-SI"/>
              </w:rPr>
            </w:pPr>
          </w:p>
        </w:tc>
      </w:tr>
      <w:tr w:rsidR="001A2209" w:rsidRPr="00B50AE6" w14:paraId="2A7B1A00" w14:textId="77777777" w:rsidTr="001A2209">
        <w:trPr>
          <w:trHeight w:val="20"/>
          <w:jc w:val="center"/>
        </w:trPr>
        <w:tc>
          <w:tcPr>
            <w:tcW w:w="1420" w:type="pct"/>
            <w:shd w:val="clear" w:color="auto" w:fill="FDB940"/>
            <w:vAlign w:val="center"/>
          </w:tcPr>
          <w:p w14:paraId="529D8AF2" w14:textId="77777777" w:rsidR="001A2209" w:rsidRPr="00B50AE6" w:rsidRDefault="001A2209"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Matična številka</w:t>
            </w:r>
          </w:p>
        </w:tc>
        <w:tc>
          <w:tcPr>
            <w:tcW w:w="1707" w:type="pct"/>
            <w:shd w:val="clear" w:color="auto" w:fill="auto"/>
            <w:vAlign w:val="center"/>
          </w:tcPr>
          <w:p w14:paraId="00E84441" w14:textId="77777777" w:rsidR="001A2209" w:rsidRPr="00B50AE6"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1A2209" w:rsidRPr="00B50AE6" w:rsidRDefault="001A2209" w:rsidP="00AD6C3B">
            <w:pPr>
              <w:widowControl w:val="0"/>
              <w:spacing w:after="0" w:line="240" w:lineRule="auto"/>
              <w:rPr>
                <w:rFonts w:asciiTheme="majorHAnsi" w:hAnsiTheme="majorHAnsi" w:cstheme="majorHAnsi"/>
                <w:lang w:val="sl-SI"/>
              </w:rPr>
            </w:pPr>
          </w:p>
        </w:tc>
      </w:tr>
      <w:tr w:rsidR="001A2209" w:rsidRPr="00B50AE6" w14:paraId="79E84D19" w14:textId="77777777" w:rsidTr="001A2209">
        <w:trPr>
          <w:trHeight w:val="20"/>
          <w:jc w:val="center"/>
        </w:trPr>
        <w:tc>
          <w:tcPr>
            <w:tcW w:w="1420" w:type="pct"/>
            <w:shd w:val="clear" w:color="auto" w:fill="FDB940"/>
            <w:vAlign w:val="center"/>
          </w:tcPr>
          <w:p w14:paraId="4FA1489E" w14:textId="77777777" w:rsidR="001A2209" w:rsidRPr="00B50AE6" w:rsidRDefault="001A2209" w:rsidP="00D368A9">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Transakcijski račun</w:t>
            </w:r>
          </w:p>
        </w:tc>
        <w:tc>
          <w:tcPr>
            <w:tcW w:w="1707" w:type="pct"/>
            <w:shd w:val="clear" w:color="auto" w:fill="auto"/>
            <w:vAlign w:val="center"/>
          </w:tcPr>
          <w:p w14:paraId="796BAE56" w14:textId="77777777" w:rsidR="001A2209" w:rsidRPr="00B50AE6"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1A2209" w:rsidRPr="00B50AE6" w:rsidRDefault="001A2209" w:rsidP="00AD6C3B">
            <w:pPr>
              <w:widowControl w:val="0"/>
              <w:spacing w:after="0" w:line="240" w:lineRule="auto"/>
              <w:rPr>
                <w:rFonts w:asciiTheme="majorHAnsi" w:hAnsiTheme="majorHAnsi" w:cstheme="majorHAnsi"/>
                <w:lang w:val="sl-SI"/>
              </w:rPr>
            </w:pPr>
          </w:p>
        </w:tc>
      </w:tr>
      <w:tr w:rsidR="001A2209" w:rsidRPr="00B50AE6" w14:paraId="58312B76" w14:textId="77777777" w:rsidTr="001A2209">
        <w:trPr>
          <w:trHeight w:val="20"/>
          <w:jc w:val="center"/>
        </w:trPr>
        <w:tc>
          <w:tcPr>
            <w:tcW w:w="1420" w:type="pct"/>
            <w:shd w:val="clear" w:color="auto" w:fill="FDB940"/>
            <w:vAlign w:val="center"/>
          </w:tcPr>
          <w:p w14:paraId="5FE2A600" w14:textId="77777777" w:rsidR="001A2209" w:rsidRPr="00B50AE6" w:rsidRDefault="001A2209"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Telefon</w:t>
            </w:r>
          </w:p>
        </w:tc>
        <w:tc>
          <w:tcPr>
            <w:tcW w:w="1707" w:type="pct"/>
            <w:shd w:val="clear" w:color="auto" w:fill="auto"/>
            <w:vAlign w:val="center"/>
          </w:tcPr>
          <w:p w14:paraId="150739D3" w14:textId="77777777" w:rsidR="001A2209" w:rsidRPr="00B50AE6"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1A2209" w:rsidRPr="00B50AE6" w:rsidRDefault="001A2209" w:rsidP="00AD6C3B">
            <w:pPr>
              <w:widowControl w:val="0"/>
              <w:spacing w:after="0" w:line="240" w:lineRule="auto"/>
              <w:rPr>
                <w:rFonts w:asciiTheme="majorHAnsi" w:hAnsiTheme="majorHAnsi" w:cstheme="majorHAnsi"/>
                <w:lang w:val="sl-SI"/>
              </w:rPr>
            </w:pPr>
          </w:p>
        </w:tc>
      </w:tr>
      <w:tr w:rsidR="001A2209" w:rsidRPr="00B50AE6" w14:paraId="478B7E0D" w14:textId="77777777" w:rsidTr="001A2209">
        <w:trPr>
          <w:trHeight w:val="20"/>
          <w:jc w:val="center"/>
        </w:trPr>
        <w:tc>
          <w:tcPr>
            <w:tcW w:w="1420" w:type="pct"/>
            <w:shd w:val="clear" w:color="auto" w:fill="FDB940"/>
            <w:vAlign w:val="center"/>
          </w:tcPr>
          <w:p w14:paraId="715D3EC8" w14:textId="77777777" w:rsidR="001A2209" w:rsidRPr="00B50AE6" w:rsidRDefault="001A2209"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E-pošta</w:t>
            </w:r>
          </w:p>
        </w:tc>
        <w:tc>
          <w:tcPr>
            <w:tcW w:w="1707" w:type="pct"/>
            <w:shd w:val="clear" w:color="auto" w:fill="auto"/>
            <w:vAlign w:val="center"/>
          </w:tcPr>
          <w:p w14:paraId="213E7498" w14:textId="77777777" w:rsidR="001A2209" w:rsidRPr="00B50AE6"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1A2209" w:rsidRPr="00B50AE6" w:rsidRDefault="001A2209" w:rsidP="00AD6C3B">
            <w:pPr>
              <w:widowControl w:val="0"/>
              <w:spacing w:after="0" w:line="240" w:lineRule="auto"/>
              <w:rPr>
                <w:rFonts w:asciiTheme="majorHAnsi" w:hAnsiTheme="majorHAnsi" w:cstheme="majorHAnsi"/>
                <w:lang w:val="sl-SI"/>
              </w:rPr>
            </w:pPr>
          </w:p>
        </w:tc>
      </w:tr>
      <w:tr w:rsidR="009C619B" w:rsidRPr="00B50AE6" w14:paraId="2708F516" w14:textId="77777777" w:rsidTr="001A2209">
        <w:trPr>
          <w:trHeight w:val="20"/>
          <w:jc w:val="center"/>
        </w:trPr>
        <w:tc>
          <w:tcPr>
            <w:tcW w:w="1420" w:type="pct"/>
            <w:shd w:val="clear" w:color="auto" w:fill="FDB940"/>
            <w:vAlign w:val="center"/>
          </w:tcPr>
          <w:p w14:paraId="4D6F82E7" w14:textId="77777777" w:rsidR="009C619B" w:rsidRPr="00B50AE6" w:rsidRDefault="009C619B" w:rsidP="00CF12A7">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 xml:space="preserve">Skrbnik </w:t>
            </w:r>
            <w:r w:rsidR="00CF12A7" w:rsidRPr="00B50AE6">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028E0B28" w14:textId="77777777" w:rsidTr="001A2209">
        <w:trPr>
          <w:trHeight w:val="20"/>
          <w:jc w:val="center"/>
        </w:trPr>
        <w:tc>
          <w:tcPr>
            <w:tcW w:w="1420" w:type="pct"/>
            <w:shd w:val="clear" w:color="auto" w:fill="FDB940"/>
            <w:vAlign w:val="center"/>
          </w:tcPr>
          <w:p w14:paraId="1DAF1A78"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B50AE6" w:rsidRDefault="009C619B" w:rsidP="00AD6C3B">
            <w:pPr>
              <w:widowControl w:val="0"/>
              <w:spacing w:after="0" w:line="240" w:lineRule="auto"/>
              <w:rPr>
                <w:rFonts w:asciiTheme="majorHAnsi" w:hAnsiTheme="majorHAnsi" w:cstheme="majorHAnsi"/>
                <w:lang w:val="sl-SI"/>
              </w:rPr>
            </w:pPr>
          </w:p>
        </w:tc>
      </w:tr>
    </w:tbl>
    <w:p w14:paraId="29E4FE31" w14:textId="65E9DEF4" w:rsidR="005A683D" w:rsidRPr="00B50AE6" w:rsidRDefault="003979E8" w:rsidP="00C1297B">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s</w:t>
      </w:r>
      <w:r w:rsidR="009C619B" w:rsidRPr="00B50AE6">
        <w:rPr>
          <w:rFonts w:asciiTheme="majorHAnsi" w:hAnsiTheme="majorHAnsi" w:cstheme="majorHAnsi"/>
          <w:lang w:val="sl-SI"/>
        </w:rPr>
        <w:t>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C6561D" w14:paraId="48E44BA3" w14:textId="77777777" w:rsidTr="00D11A34">
        <w:trPr>
          <w:trHeight w:val="850"/>
        </w:trPr>
        <w:tc>
          <w:tcPr>
            <w:tcW w:w="9694" w:type="dxa"/>
            <w:shd w:val="clear" w:color="auto" w:fill="FFF0D5"/>
            <w:vAlign w:val="center"/>
          </w:tcPr>
          <w:p w14:paraId="4C67E5B6" w14:textId="67550A41" w:rsidR="009C619B" w:rsidRPr="00C6561D" w:rsidRDefault="00C6561D" w:rsidP="00E404EB">
            <w:pPr>
              <w:widowControl w:val="0"/>
              <w:spacing w:after="0" w:line="240" w:lineRule="auto"/>
              <w:jc w:val="center"/>
              <w:rPr>
                <w:rFonts w:asciiTheme="majorHAnsi" w:hAnsiTheme="majorHAnsi" w:cstheme="majorHAnsi"/>
                <w:b/>
                <w:sz w:val="28"/>
                <w:szCs w:val="28"/>
                <w:lang w:val="sl-SI"/>
              </w:rPr>
            </w:pPr>
            <w:r w:rsidRPr="00C6561D">
              <w:rPr>
                <w:rFonts w:asciiTheme="majorHAnsi" w:hAnsiTheme="majorHAnsi" w:cstheme="majorHAnsi"/>
                <w:b/>
                <w:sz w:val="28"/>
                <w:szCs w:val="28"/>
                <w:lang w:val="sl-SI"/>
              </w:rPr>
              <w:lastRenderedPageBreak/>
              <w:t>OKVIRNI SPORAZUM ZA NAKUP MODULOV ZA HRBTENIČNO IN DOSTOPOVNO OMREŽJE Z GARANCIJO</w:t>
            </w:r>
            <w:r w:rsidR="00DA42D2">
              <w:rPr>
                <w:rFonts w:asciiTheme="majorHAnsi" w:hAnsiTheme="majorHAnsi" w:cstheme="majorHAnsi"/>
                <w:b/>
                <w:sz w:val="28"/>
                <w:szCs w:val="28"/>
                <w:lang w:val="sl-SI"/>
              </w:rPr>
              <w:t xml:space="preserve"> </w:t>
            </w:r>
            <w:r w:rsidR="00DA42D2">
              <w:t xml:space="preserve"> </w:t>
            </w:r>
            <w:r w:rsidR="00DA42D2" w:rsidRPr="00DA42D2">
              <w:rPr>
                <w:rFonts w:asciiTheme="majorHAnsi" w:hAnsiTheme="majorHAnsi" w:cstheme="majorHAnsi"/>
                <w:b/>
                <w:sz w:val="28"/>
                <w:szCs w:val="28"/>
                <w:lang w:val="sl-SI"/>
              </w:rPr>
              <w:t xml:space="preserve">številka </w:t>
            </w:r>
            <w:r w:rsidR="00DA42D2" w:rsidRPr="00DA7E6B">
              <w:rPr>
                <w:rFonts w:asciiTheme="majorHAnsi" w:hAnsiTheme="majorHAnsi" w:cstheme="majorHAnsi"/>
                <w:b/>
                <w:i/>
                <w:sz w:val="28"/>
                <w:szCs w:val="28"/>
                <w:lang w:val="sl-SI"/>
              </w:rPr>
              <w:t>&lt;številka okvirnega sporazuma&gt;</w:t>
            </w:r>
          </w:p>
        </w:tc>
      </w:tr>
    </w:tbl>
    <w:p w14:paraId="7000D0FD" w14:textId="581B32DF" w:rsidR="005A683D" w:rsidRDefault="005A683D">
      <w:pPr>
        <w:spacing w:after="0" w:line="240" w:lineRule="auto"/>
        <w:rPr>
          <w:rFonts w:asciiTheme="majorHAnsi" w:hAnsiTheme="majorHAnsi" w:cstheme="majorHAnsi"/>
          <w:lang w:val="sl-SI"/>
        </w:rPr>
      </w:pPr>
    </w:p>
    <w:p w14:paraId="793681DB" w14:textId="2808ADD0" w:rsidR="00A924B4" w:rsidRPr="00B50AE6" w:rsidRDefault="00A924B4" w:rsidP="003F4EC8">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3B20A000" w14:textId="77777777" w:rsidR="0017647C" w:rsidRPr="00B50AE6" w:rsidRDefault="0017647C"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PODLAGA OKVIR</w:t>
      </w:r>
      <w:r w:rsidR="00560E4F" w:rsidRPr="00B50AE6">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B50AE6" w14:paraId="07E51966" w14:textId="77777777" w:rsidTr="00660C83">
        <w:trPr>
          <w:trHeight w:val="69"/>
          <w:jc w:val="center"/>
        </w:trPr>
        <w:tc>
          <w:tcPr>
            <w:tcW w:w="4847" w:type="dxa"/>
            <w:shd w:val="clear" w:color="auto" w:fill="FDB940"/>
            <w:vAlign w:val="center"/>
          </w:tcPr>
          <w:p w14:paraId="6DA6FA23" w14:textId="47BCA68F" w:rsidR="00060622" w:rsidRPr="00B50AE6" w:rsidRDefault="0017647C" w:rsidP="00660C83">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Oznaka javnega naročila, ki je podlaga za sklenitev okvirnega sporazuma</w:t>
            </w:r>
          </w:p>
        </w:tc>
        <w:tc>
          <w:tcPr>
            <w:tcW w:w="4847" w:type="dxa"/>
            <w:shd w:val="clear" w:color="auto" w:fill="FFF0D5"/>
            <w:vAlign w:val="center"/>
          </w:tcPr>
          <w:p w14:paraId="39D6FE43" w14:textId="407B2A54" w:rsidR="0017647C" w:rsidRPr="00B50AE6" w:rsidRDefault="00696B5C" w:rsidP="00AD6C3B">
            <w:pPr>
              <w:widowControl w:val="0"/>
              <w:spacing w:after="0" w:line="240" w:lineRule="auto"/>
              <w:jc w:val="both"/>
              <w:rPr>
                <w:rFonts w:asciiTheme="majorHAnsi" w:hAnsiTheme="majorHAnsi" w:cstheme="majorHAnsi"/>
                <w:lang w:val="sl-SI"/>
              </w:rPr>
            </w:pPr>
            <w:r w:rsidRPr="00696B5C">
              <w:rPr>
                <w:rFonts w:asciiTheme="majorHAnsi" w:hAnsiTheme="majorHAnsi" w:cstheme="majorHAnsi"/>
                <w:b/>
                <w:lang w:val="sl-SI"/>
              </w:rPr>
              <w:t>Moduli za hrbtenično</w:t>
            </w:r>
            <w:r w:rsidR="002C1440">
              <w:rPr>
                <w:rFonts w:asciiTheme="majorHAnsi" w:hAnsiTheme="majorHAnsi" w:cstheme="majorHAnsi"/>
                <w:b/>
                <w:lang w:val="sl-SI"/>
              </w:rPr>
              <w:t xml:space="preserve"> in dostopovno</w:t>
            </w:r>
            <w:r w:rsidRPr="00696B5C">
              <w:rPr>
                <w:rFonts w:asciiTheme="majorHAnsi" w:hAnsiTheme="majorHAnsi" w:cstheme="majorHAnsi"/>
                <w:b/>
                <w:lang w:val="sl-SI"/>
              </w:rPr>
              <w:t xml:space="preserve"> omrežje</w:t>
            </w:r>
            <w:r w:rsidR="006A2AE9" w:rsidRPr="00B50AE6">
              <w:rPr>
                <w:rFonts w:asciiTheme="majorHAnsi" w:hAnsiTheme="majorHAnsi" w:cstheme="majorHAnsi"/>
                <w:lang w:val="sl-SI"/>
              </w:rPr>
              <w:t xml:space="preserve">, objava na </w:t>
            </w:r>
            <w:r w:rsidR="002C1440">
              <w:rPr>
                <w:rFonts w:asciiTheme="majorHAnsi" w:hAnsiTheme="majorHAnsi" w:cstheme="majorHAnsi"/>
                <w:lang w:val="sl-SI"/>
              </w:rPr>
              <w:t>Portalu javnih naročil</w:t>
            </w:r>
            <w:r w:rsidR="006A2AE9" w:rsidRPr="00B50AE6">
              <w:rPr>
                <w:rFonts w:asciiTheme="majorHAnsi" w:hAnsiTheme="majorHAnsi" w:cstheme="majorHAnsi"/>
                <w:lang w:val="sl-SI"/>
              </w:rPr>
              <w:t xml:space="preserve"> dne ……………. pod številko ……………. ter </w:t>
            </w:r>
            <w:r w:rsidR="002C1440">
              <w:rPr>
                <w:rFonts w:asciiTheme="majorHAnsi" w:hAnsiTheme="majorHAnsi" w:cstheme="majorHAnsi"/>
                <w:lang w:val="sl-SI"/>
              </w:rPr>
              <w:t>v Uradnem listu Evropske unije – Portal TED</w:t>
            </w:r>
            <w:r w:rsidR="006A2AE9" w:rsidRPr="00B50AE6">
              <w:rPr>
                <w:rFonts w:asciiTheme="majorHAnsi" w:hAnsiTheme="majorHAnsi" w:cstheme="majorHAnsi"/>
                <w:lang w:val="sl-SI"/>
              </w:rPr>
              <w:t xml:space="preserve"> dne ……………. pod številko ……………..</w:t>
            </w:r>
          </w:p>
        </w:tc>
      </w:tr>
    </w:tbl>
    <w:p w14:paraId="0460E89B" w14:textId="67D5D759" w:rsidR="00034200" w:rsidRDefault="00034200" w:rsidP="00034200">
      <w:pPr>
        <w:widowControl w:val="0"/>
        <w:spacing w:before="120" w:after="120" w:line="240" w:lineRule="auto"/>
        <w:jc w:val="center"/>
        <w:rPr>
          <w:rFonts w:asciiTheme="majorHAnsi" w:hAnsiTheme="majorHAnsi" w:cstheme="majorHAnsi"/>
          <w:lang w:val="sl-SI"/>
        </w:rPr>
      </w:pPr>
    </w:p>
    <w:p w14:paraId="6BAAA4C2" w14:textId="77777777" w:rsidR="00034200" w:rsidRPr="00B50AE6" w:rsidRDefault="00034200"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0C7F8FAE" w14:textId="47849DB8" w:rsidR="00034200" w:rsidRPr="00B50AE6" w:rsidRDefault="00034200" w:rsidP="00034200">
      <w:pPr>
        <w:widowControl w:val="0"/>
        <w:spacing w:after="120" w:line="240" w:lineRule="auto"/>
        <w:jc w:val="center"/>
        <w:rPr>
          <w:rFonts w:asciiTheme="majorHAnsi" w:hAnsiTheme="majorHAnsi" w:cstheme="majorHAnsi"/>
          <w:lang w:val="sl-SI"/>
        </w:rPr>
      </w:pPr>
      <w:r>
        <w:rPr>
          <w:rFonts w:asciiTheme="majorHAnsi" w:hAnsiTheme="majorHAnsi" w:cstheme="majorHAnsi"/>
          <w:lang w:val="sl-SI"/>
        </w:rPr>
        <w:t>VELJAVNOST</w:t>
      </w:r>
      <w:r w:rsidRPr="00B50AE6">
        <w:rPr>
          <w:rFonts w:asciiTheme="majorHAnsi" w:hAnsiTheme="majorHAnsi" w:cstheme="majorHAnsi"/>
          <w:lang w:val="sl-SI"/>
        </w:rPr>
        <w:t xml:space="preserve"> 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682"/>
        <w:gridCol w:w="2550"/>
        <w:gridCol w:w="3730"/>
      </w:tblGrid>
      <w:tr w:rsidR="00B43F01" w:rsidRPr="00B43F01" w14:paraId="6E1E5CB5" w14:textId="77777777" w:rsidTr="00B43F01">
        <w:trPr>
          <w:trHeight w:val="20"/>
          <w:jc w:val="center"/>
        </w:trPr>
        <w:tc>
          <w:tcPr>
            <w:tcW w:w="1848" w:type="pct"/>
            <w:tcBorders>
              <w:bottom w:val="single" w:sz="4" w:space="0" w:color="auto"/>
            </w:tcBorders>
            <w:shd w:val="clear" w:color="auto" w:fill="FDB940"/>
            <w:vAlign w:val="center"/>
          </w:tcPr>
          <w:p w14:paraId="0C395F23" w14:textId="77777777" w:rsidR="00B43F01" w:rsidRPr="00B43F01" w:rsidRDefault="00B43F01" w:rsidP="00B43F01">
            <w:pPr>
              <w:widowControl w:val="0"/>
              <w:spacing w:after="0" w:line="240" w:lineRule="auto"/>
              <w:jc w:val="center"/>
              <w:rPr>
                <w:rFonts w:asciiTheme="majorHAnsi" w:hAnsiTheme="majorHAnsi" w:cstheme="majorHAnsi"/>
                <w:b/>
                <w:lang w:val="sl-SI"/>
              </w:rPr>
            </w:pPr>
            <w:r w:rsidRPr="00B43F01">
              <w:rPr>
                <w:rFonts w:asciiTheme="majorHAnsi" w:hAnsiTheme="majorHAnsi" w:cstheme="majorHAnsi"/>
                <w:b/>
                <w:lang w:val="sl-SI"/>
              </w:rPr>
              <w:t>Začetek veljavnosti</w:t>
            </w:r>
          </w:p>
        </w:tc>
        <w:tc>
          <w:tcPr>
            <w:tcW w:w="3152" w:type="pct"/>
            <w:gridSpan w:val="2"/>
            <w:tcBorders>
              <w:bottom w:val="single" w:sz="4" w:space="0" w:color="auto"/>
            </w:tcBorders>
            <w:shd w:val="clear" w:color="auto" w:fill="FDB940"/>
            <w:vAlign w:val="center"/>
          </w:tcPr>
          <w:p w14:paraId="10036AA1" w14:textId="77777777" w:rsidR="00B43F01" w:rsidRPr="00B43F01" w:rsidRDefault="00B43F01" w:rsidP="00B43F01">
            <w:pPr>
              <w:widowControl w:val="0"/>
              <w:spacing w:after="0" w:line="240" w:lineRule="auto"/>
              <w:jc w:val="center"/>
              <w:rPr>
                <w:rFonts w:asciiTheme="majorHAnsi" w:hAnsiTheme="majorHAnsi" w:cstheme="majorHAnsi"/>
                <w:b/>
                <w:lang w:val="sl-SI"/>
              </w:rPr>
            </w:pPr>
            <w:r w:rsidRPr="00B43F01">
              <w:rPr>
                <w:rFonts w:asciiTheme="majorHAnsi" w:hAnsiTheme="majorHAnsi" w:cstheme="majorHAnsi"/>
                <w:b/>
                <w:lang w:val="sl-SI"/>
              </w:rPr>
              <w:t>Konec veljavnosti</w:t>
            </w:r>
          </w:p>
        </w:tc>
      </w:tr>
      <w:tr w:rsidR="00B43F01" w:rsidRPr="00B43F01" w14:paraId="2F6E33FF" w14:textId="77777777" w:rsidTr="00B43F01">
        <w:trPr>
          <w:trHeight w:val="20"/>
          <w:jc w:val="center"/>
        </w:trPr>
        <w:tc>
          <w:tcPr>
            <w:tcW w:w="1848" w:type="pct"/>
            <w:tcBorders>
              <w:bottom w:val="single" w:sz="4" w:space="0" w:color="auto"/>
            </w:tcBorders>
            <w:shd w:val="clear" w:color="auto" w:fill="FFF0D5"/>
            <w:vAlign w:val="center"/>
          </w:tcPr>
          <w:p w14:paraId="1DD76AC4" w14:textId="5DAF59B9" w:rsidR="00B43F01" w:rsidRPr="00B43F01" w:rsidRDefault="00B43F01" w:rsidP="00B43F01">
            <w:pPr>
              <w:widowControl w:val="0"/>
              <w:spacing w:after="0" w:line="240" w:lineRule="auto"/>
              <w:jc w:val="both"/>
              <w:rPr>
                <w:rFonts w:asciiTheme="majorHAnsi" w:hAnsiTheme="majorHAnsi" w:cstheme="majorHAnsi"/>
                <w:lang w:val="sl-SI"/>
              </w:rPr>
            </w:pPr>
            <w:r w:rsidRPr="00B43F01">
              <w:rPr>
                <w:rFonts w:asciiTheme="majorHAnsi" w:hAnsiTheme="majorHAnsi" w:cstheme="majorHAnsi"/>
                <w:lang w:val="sl-SI"/>
              </w:rPr>
              <w:t>Z dnem podpisa zadnje od pogodbenih strank, pod pogojem, da je predloženo finančno zavarovanje</w:t>
            </w:r>
            <w:r>
              <w:rPr>
                <w:rFonts w:asciiTheme="majorHAnsi" w:hAnsiTheme="majorHAnsi" w:cstheme="majorHAnsi"/>
                <w:lang w:val="sl-SI"/>
              </w:rPr>
              <w:t xml:space="preserve"> skladno </w:t>
            </w:r>
            <w:r w:rsidR="007743B5" w:rsidRPr="00DA7E6B">
              <w:rPr>
                <w:rFonts w:asciiTheme="majorHAnsi" w:hAnsiTheme="majorHAnsi" w:cstheme="majorHAnsi"/>
                <w:lang w:val="sl-SI"/>
              </w:rPr>
              <w:t>z 11.</w:t>
            </w:r>
            <w:r w:rsidR="007743B5">
              <w:rPr>
                <w:rFonts w:asciiTheme="majorHAnsi" w:hAnsiTheme="majorHAnsi" w:cstheme="majorHAnsi"/>
                <w:highlight w:val="yellow"/>
                <w:lang w:val="sl-SI"/>
              </w:rPr>
              <w:t xml:space="preserve"> </w:t>
            </w:r>
            <w:r>
              <w:rPr>
                <w:rFonts w:asciiTheme="majorHAnsi" w:hAnsiTheme="majorHAnsi" w:cstheme="majorHAnsi"/>
                <w:highlight w:val="yellow"/>
                <w:lang w:val="sl-SI"/>
              </w:rPr>
              <w:t xml:space="preserve"> </w:t>
            </w:r>
            <w:r w:rsidRPr="00B43F01">
              <w:rPr>
                <w:rFonts w:asciiTheme="majorHAnsi" w:hAnsiTheme="majorHAnsi" w:cstheme="majorHAnsi"/>
                <w:lang w:val="sl-SI"/>
              </w:rPr>
              <w:t>členom okvirnega sporazuma</w:t>
            </w:r>
          </w:p>
        </w:tc>
        <w:tc>
          <w:tcPr>
            <w:tcW w:w="3152" w:type="pct"/>
            <w:gridSpan w:val="2"/>
            <w:tcBorders>
              <w:bottom w:val="single" w:sz="4" w:space="0" w:color="auto"/>
            </w:tcBorders>
            <w:shd w:val="clear" w:color="auto" w:fill="FFF0D5"/>
            <w:vAlign w:val="center"/>
          </w:tcPr>
          <w:p w14:paraId="6C27A0F7" w14:textId="77777777" w:rsidR="00B43F01" w:rsidRPr="00B43F01" w:rsidRDefault="00B43F01" w:rsidP="00B43F01">
            <w:pPr>
              <w:widowControl w:val="0"/>
              <w:spacing w:after="0" w:line="240" w:lineRule="auto"/>
              <w:jc w:val="both"/>
              <w:rPr>
                <w:rFonts w:asciiTheme="majorHAnsi" w:hAnsiTheme="majorHAnsi" w:cstheme="majorHAnsi"/>
                <w:lang w:val="sl-SI"/>
              </w:rPr>
            </w:pPr>
            <w:r w:rsidRPr="00B43F01">
              <w:rPr>
                <w:rFonts w:asciiTheme="majorHAnsi" w:hAnsiTheme="majorHAnsi" w:cstheme="majorHAnsi"/>
                <w:lang w:val="sl-SI"/>
              </w:rPr>
              <w:t xml:space="preserve">Stranki sklepata okvirni sporazum za </w:t>
            </w:r>
            <w:r w:rsidRPr="00B43F01">
              <w:rPr>
                <w:rFonts w:asciiTheme="majorHAnsi" w:hAnsiTheme="majorHAnsi" w:cstheme="majorHAnsi"/>
                <w:u w:val="single"/>
                <w:lang w:val="sl-SI"/>
              </w:rPr>
              <w:t xml:space="preserve">nakup in dobavo modulov z garancijo za povezave </w:t>
            </w:r>
            <w:r w:rsidRPr="00B43F01">
              <w:rPr>
                <w:rFonts w:asciiTheme="majorHAnsi" w:hAnsiTheme="majorHAnsi" w:cstheme="majorHAnsi"/>
                <w:lang w:val="sl-SI"/>
              </w:rPr>
              <w:t xml:space="preserve">v skladu z obrazcem </w:t>
            </w:r>
            <w:proofErr w:type="spellStart"/>
            <w:r w:rsidRPr="00B43F01">
              <w:rPr>
                <w:rFonts w:asciiTheme="majorHAnsi" w:hAnsiTheme="majorHAnsi" w:cstheme="majorHAnsi"/>
                <w:lang w:val="sl-SI"/>
              </w:rPr>
              <w:t>ePRO</w:t>
            </w:r>
            <w:proofErr w:type="spellEnd"/>
            <w:r w:rsidRPr="00B43F01">
              <w:rPr>
                <w:rFonts w:asciiTheme="majorHAnsi" w:hAnsiTheme="majorHAnsi" w:cstheme="majorHAnsi"/>
                <w:lang w:val="sl-SI"/>
              </w:rPr>
              <w:t xml:space="preserve"> – Specifikacije za </w:t>
            </w:r>
            <w:r w:rsidRPr="00B43F01">
              <w:rPr>
                <w:rFonts w:asciiTheme="majorHAnsi" w:hAnsiTheme="majorHAnsi" w:cstheme="majorHAnsi"/>
                <w:b/>
                <w:lang w:val="sl-SI"/>
              </w:rPr>
              <w:t>tri (3) leta</w:t>
            </w:r>
            <w:r w:rsidRPr="00B43F01">
              <w:rPr>
                <w:rFonts w:asciiTheme="majorHAnsi" w:hAnsiTheme="majorHAnsi" w:cstheme="majorHAnsi"/>
                <w:lang w:val="sl-SI"/>
              </w:rPr>
              <w:t xml:space="preserve"> od podpisa okvirnega sporazuma. </w:t>
            </w:r>
          </w:p>
          <w:p w14:paraId="475713AC" w14:textId="77777777" w:rsidR="00B43F01" w:rsidRPr="00B43F01" w:rsidRDefault="00B43F01" w:rsidP="00B43F01">
            <w:pPr>
              <w:widowControl w:val="0"/>
              <w:spacing w:after="0" w:line="240" w:lineRule="auto"/>
              <w:jc w:val="both"/>
              <w:rPr>
                <w:rFonts w:asciiTheme="majorHAnsi" w:hAnsiTheme="majorHAnsi" w:cstheme="majorHAnsi"/>
                <w:lang w:val="sl-SI"/>
              </w:rPr>
            </w:pPr>
          </w:p>
          <w:p w14:paraId="729A95B5" w14:textId="77777777" w:rsidR="00B43F01" w:rsidRPr="00B43F01" w:rsidRDefault="00B43F01" w:rsidP="00B43F01">
            <w:pPr>
              <w:widowControl w:val="0"/>
              <w:spacing w:after="0" w:line="240" w:lineRule="auto"/>
              <w:jc w:val="both"/>
              <w:rPr>
                <w:rFonts w:asciiTheme="majorHAnsi" w:hAnsiTheme="majorHAnsi" w:cstheme="majorHAnsi"/>
                <w:lang w:val="sl-SI"/>
              </w:rPr>
            </w:pPr>
            <w:r w:rsidRPr="00B43F01">
              <w:rPr>
                <w:rFonts w:asciiTheme="majorHAnsi" w:hAnsiTheme="majorHAnsi" w:cstheme="majorHAnsi"/>
                <w:lang w:val="sl-SI"/>
              </w:rPr>
              <w:t xml:space="preserve">Izvajanje pravic in obveznosti, ki izhajajo iz izvedenih dobav opreme: </w:t>
            </w:r>
            <w:r w:rsidRPr="00B43F01">
              <w:rPr>
                <w:rFonts w:asciiTheme="majorHAnsi" w:hAnsiTheme="majorHAnsi" w:cstheme="majorHAnsi"/>
                <w:b/>
                <w:lang w:val="sl-SI"/>
              </w:rPr>
              <w:t>do izteka garancijskih rokov</w:t>
            </w:r>
            <w:r w:rsidRPr="00B43F01">
              <w:rPr>
                <w:rFonts w:asciiTheme="majorHAnsi" w:hAnsiTheme="majorHAnsi" w:cstheme="majorHAnsi"/>
                <w:lang w:val="sl-SI"/>
              </w:rPr>
              <w:t>.</w:t>
            </w:r>
          </w:p>
        </w:tc>
      </w:tr>
      <w:tr w:rsidR="00B43F01" w:rsidRPr="00B43F01" w14:paraId="33959EE5" w14:textId="77777777" w:rsidTr="005F6C00">
        <w:trPr>
          <w:trHeight w:val="20"/>
          <w:jc w:val="center"/>
        </w:trPr>
        <w:tc>
          <w:tcPr>
            <w:tcW w:w="5000" w:type="pct"/>
            <w:gridSpan w:val="3"/>
            <w:tcBorders>
              <w:bottom w:val="single" w:sz="4" w:space="0" w:color="auto"/>
            </w:tcBorders>
            <w:shd w:val="clear" w:color="auto" w:fill="FDB940"/>
            <w:vAlign w:val="center"/>
          </w:tcPr>
          <w:p w14:paraId="31CD7F33" w14:textId="77777777" w:rsidR="00B43F01" w:rsidRPr="00B43F01" w:rsidRDefault="00B43F01" w:rsidP="00B43F01">
            <w:pPr>
              <w:widowControl w:val="0"/>
              <w:spacing w:after="0" w:line="240" w:lineRule="auto"/>
              <w:jc w:val="center"/>
              <w:rPr>
                <w:rFonts w:asciiTheme="majorHAnsi" w:hAnsiTheme="majorHAnsi" w:cstheme="majorHAnsi"/>
                <w:lang w:val="sl-SI"/>
              </w:rPr>
            </w:pPr>
            <w:r w:rsidRPr="00B43F01">
              <w:rPr>
                <w:rFonts w:asciiTheme="majorHAnsi" w:hAnsiTheme="majorHAnsi" w:cstheme="majorHAnsi"/>
                <w:b/>
                <w:lang w:val="sl-SI"/>
              </w:rPr>
              <w:t>Predčasna odpoved okvirnega sporazuma</w:t>
            </w:r>
          </w:p>
        </w:tc>
      </w:tr>
      <w:tr w:rsidR="00B43F01" w:rsidRPr="00B43F01" w14:paraId="39CE7BBF" w14:textId="77777777" w:rsidTr="00B43F01">
        <w:trPr>
          <w:trHeight w:val="20"/>
          <w:jc w:val="center"/>
        </w:trPr>
        <w:tc>
          <w:tcPr>
            <w:tcW w:w="3128" w:type="pct"/>
            <w:gridSpan w:val="2"/>
            <w:tcBorders>
              <w:bottom w:val="single" w:sz="4" w:space="0" w:color="auto"/>
            </w:tcBorders>
            <w:shd w:val="clear" w:color="auto" w:fill="FDB940"/>
            <w:vAlign w:val="center"/>
          </w:tcPr>
          <w:p w14:paraId="0DFD8917" w14:textId="77777777" w:rsidR="00B43F01" w:rsidRPr="00B43F01" w:rsidRDefault="00B43F01" w:rsidP="00B43F01">
            <w:pPr>
              <w:widowControl w:val="0"/>
              <w:spacing w:after="0" w:line="240" w:lineRule="auto"/>
              <w:jc w:val="center"/>
              <w:rPr>
                <w:rFonts w:asciiTheme="majorHAnsi" w:hAnsiTheme="majorHAnsi" w:cstheme="majorHAnsi"/>
                <w:b/>
                <w:lang w:val="sl-SI"/>
              </w:rPr>
            </w:pPr>
            <w:r w:rsidRPr="00B43F01">
              <w:rPr>
                <w:rFonts w:asciiTheme="majorHAnsi" w:hAnsiTheme="majorHAnsi" w:cstheme="majorHAnsi"/>
                <w:b/>
                <w:lang w:val="sl-SI"/>
              </w:rPr>
              <w:t>Razlogi</w:t>
            </w:r>
          </w:p>
        </w:tc>
        <w:tc>
          <w:tcPr>
            <w:tcW w:w="1872" w:type="pct"/>
            <w:tcBorders>
              <w:bottom w:val="single" w:sz="4" w:space="0" w:color="auto"/>
            </w:tcBorders>
            <w:shd w:val="clear" w:color="auto" w:fill="FDB940"/>
            <w:vAlign w:val="center"/>
          </w:tcPr>
          <w:p w14:paraId="5280FF49" w14:textId="77777777" w:rsidR="00B43F01" w:rsidRPr="00B43F01" w:rsidRDefault="00B43F01" w:rsidP="00B43F01">
            <w:pPr>
              <w:widowControl w:val="0"/>
              <w:spacing w:after="0" w:line="240" w:lineRule="auto"/>
              <w:jc w:val="center"/>
              <w:rPr>
                <w:rFonts w:asciiTheme="majorHAnsi" w:hAnsiTheme="majorHAnsi" w:cstheme="majorHAnsi"/>
                <w:b/>
                <w:lang w:val="sl-SI"/>
              </w:rPr>
            </w:pPr>
            <w:r w:rsidRPr="00B43F01">
              <w:rPr>
                <w:rFonts w:asciiTheme="majorHAnsi" w:hAnsiTheme="majorHAnsi" w:cstheme="majorHAnsi"/>
                <w:b/>
                <w:lang w:val="sl-SI"/>
              </w:rPr>
              <w:t>Odpoved velja</w:t>
            </w:r>
          </w:p>
        </w:tc>
      </w:tr>
      <w:tr w:rsidR="00B43F01" w:rsidRPr="00B43F01" w14:paraId="28B56554" w14:textId="77777777" w:rsidTr="00B43F01">
        <w:trPr>
          <w:trHeight w:val="20"/>
          <w:jc w:val="center"/>
        </w:trPr>
        <w:tc>
          <w:tcPr>
            <w:tcW w:w="3128" w:type="pct"/>
            <w:gridSpan w:val="2"/>
            <w:shd w:val="clear" w:color="auto" w:fill="FFF0D5"/>
            <w:vAlign w:val="center"/>
          </w:tcPr>
          <w:p w14:paraId="416E1B43" w14:textId="77777777" w:rsidR="00B43F01" w:rsidRPr="00B43F01" w:rsidRDefault="00B43F01" w:rsidP="00B43F01">
            <w:pPr>
              <w:widowControl w:val="0"/>
              <w:numPr>
                <w:ilvl w:val="0"/>
                <w:numId w:val="2"/>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Naročnik uveljavi finančno zavarovanje za dobro izvedbo pogodbenih obveznosti.</w:t>
            </w:r>
          </w:p>
        </w:tc>
        <w:tc>
          <w:tcPr>
            <w:tcW w:w="1872" w:type="pct"/>
            <w:shd w:val="clear" w:color="auto" w:fill="FFF0D5"/>
            <w:vAlign w:val="center"/>
          </w:tcPr>
          <w:p w14:paraId="3818C11E" w14:textId="77777777" w:rsidR="00B43F01" w:rsidRPr="00B43F01" w:rsidRDefault="00B43F01" w:rsidP="00B43F01">
            <w:pPr>
              <w:widowControl w:val="0"/>
              <w:numPr>
                <w:ilvl w:val="0"/>
                <w:numId w:val="3"/>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Z dnem unovčenja finančnega zavarovanja.</w:t>
            </w:r>
          </w:p>
        </w:tc>
      </w:tr>
      <w:tr w:rsidR="00B43F01" w:rsidRPr="00B43F01" w14:paraId="7A3293E2" w14:textId="77777777" w:rsidTr="00B43F01">
        <w:trPr>
          <w:trHeight w:val="20"/>
          <w:jc w:val="center"/>
        </w:trPr>
        <w:tc>
          <w:tcPr>
            <w:tcW w:w="3128" w:type="pct"/>
            <w:gridSpan w:val="2"/>
            <w:shd w:val="clear" w:color="auto" w:fill="FFF0D5"/>
            <w:vAlign w:val="center"/>
          </w:tcPr>
          <w:p w14:paraId="51FD21A7" w14:textId="77777777" w:rsidR="00B43F01" w:rsidRPr="00B43F01" w:rsidRDefault="00B43F01" w:rsidP="00B43F01">
            <w:pPr>
              <w:widowControl w:val="0"/>
              <w:numPr>
                <w:ilvl w:val="0"/>
                <w:numId w:val="2"/>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Neaktivnosti dobavitelja ob posameznih povpraševanjih (če se dobavitelj zaporedoma vsaj dvakrat ne odzove na povpraševanje naročnika).</w:t>
            </w:r>
          </w:p>
        </w:tc>
        <w:tc>
          <w:tcPr>
            <w:tcW w:w="1872" w:type="pct"/>
            <w:vMerge w:val="restart"/>
            <w:shd w:val="clear" w:color="auto" w:fill="FFF0D5"/>
            <w:vAlign w:val="center"/>
          </w:tcPr>
          <w:p w14:paraId="7700F136" w14:textId="77777777" w:rsidR="00B43F01" w:rsidRPr="00B43F01" w:rsidRDefault="00B43F01" w:rsidP="00B43F01">
            <w:pPr>
              <w:widowControl w:val="0"/>
              <w:spacing w:after="0" w:line="240" w:lineRule="auto"/>
              <w:jc w:val="both"/>
              <w:rPr>
                <w:rFonts w:asciiTheme="majorHAnsi" w:hAnsiTheme="majorHAnsi" w:cstheme="majorHAnsi"/>
                <w:lang w:val="sl-SI"/>
              </w:rPr>
            </w:pPr>
            <w:r w:rsidRPr="00B43F01">
              <w:rPr>
                <w:rFonts w:asciiTheme="majorHAnsi" w:hAnsiTheme="majorHAnsi" w:cstheme="majorHAnsi"/>
                <w:lang w:val="sl-SI"/>
              </w:rPr>
              <w:t>Ad 2, 3, 4, 5, 6, 7, 8) Z dnem, ko dobavitelj prejme obvestilo o odpovedi okvirnega sporazuma.</w:t>
            </w:r>
          </w:p>
        </w:tc>
      </w:tr>
      <w:tr w:rsidR="00B43F01" w:rsidRPr="00B43F01" w14:paraId="7FEEFFA3" w14:textId="77777777" w:rsidTr="00B43F01">
        <w:trPr>
          <w:trHeight w:val="20"/>
          <w:jc w:val="center"/>
        </w:trPr>
        <w:tc>
          <w:tcPr>
            <w:tcW w:w="3128" w:type="pct"/>
            <w:gridSpan w:val="2"/>
            <w:shd w:val="clear" w:color="auto" w:fill="FFF0D5"/>
            <w:vAlign w:val="center"/>
          </w:tcPr>
          <w:p w14:paraId="01603B45" w14:textId="77777777" w:rsidR="00B43F01" w:rsidRPr="00B43F01" w:rsidRDefault="00B43F01" w:rsidP="00B43F01">
            <w:pPr>
              <w:widowControl w:val="0"/>
              <w:numPr>
                <w:ilvl w:val="0"/>
                <w:numId w:val="2"/>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Neutemeljena zavrnitev naročila s strani dobavitelja, odstopanje od naročenega načina dobave ali nekvalitetno oziroma nepravilno opravljena dobava.</w:t>
            </w:r>
          </w:p>
        </w:tc>
        <w:tc>
          <w:tcPr>
            <w:tcW w:w="1872" w:type="pct"/>
            <w:vMerge/>
            <w:shd w:val="clear" w:color="auto" w:fill="FFF0D5"/>
            <w:vAlign w:val="center"/>
          </w:tcPr>
          <w:p w14:paraId="63CE6469" w14:textId="77777777" w:rsidR="00B43F01" w:rsidRPr="00B43F01" w:rsidRDefault="00B43F01" w:rsidP="00B43F01">
            <w:pPr>
              <w:widowControl w:val="0"/>
              <w:numPr>
                <w:ilvl w:val="0"/>
                <w:numId w:val="5"/>
              </w:numPr>
              <w:spacing w:after="0" w:line="240" w:lineRule="auto"/>
              <w:jc w:val="both"/>
              <w:rPr>
                <w:rFonts w:asciiTheme="majorHAnsi" w:hAnsiTheme="majorHAnsi" w:cstheme="majorHAnsi"/>
                <w:lang w:val="sl-SI"/>
              </w:rPr>
            </w:pPr>
          </w:p>
        </w:tc>
      </w:tr>
      <w:tr w:rsidR="00B43F01" w:rsidRPr="00B43F01" w14:paraId="48948165" w14:textId="77777777" w:rsidTr="00B43F01">
        <w:trPr>
          <w:trHeight w:val="20"/>
          <w:jc w:val="center"/>
        </w:trPr>
        <w:tc>
          <w:tcPr>
            <w:tcW w:w="3128" w:type="pct"/>
            <w:gridSpan w:val="2"/>
            <w:shd w:val="clear" w:color="auto" w:fill="FFF0D5"/>
            <w:vAlign w:val="center"/>
          </w:tcPr>
          <w:p w14:paraId="0ED20050" w14:textId="77777777" w:rsidR="00B43F01" w:rsidRPr="00B43F01" w:rsidRDefault="00B43F01" w:rsidP="00B43F01">
            <w:pPr>
              <w:widowControl w:val="0"/>
              <w:numPr>
                <w:ilvl w:val="0"/>
                <w:numId w:val="2"/>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Zamuda dobavitelja ali napake pri dobavi, ki bistveno zmanjšajo pomen posla.</w:t>
            </w:r>
          </w:p>
        </w:tc>
        <w:tc>
          <w:tcPr>
            <w:tcW w:w="1872" w:type="pct"/>
            <w:vMerge/>
            <w:shd w:val="clear" w:color="auto" w:fill="FFF0D5"/>
            <w:vAlign w:val="center"/>
          </w:tcPr>
          <w:p w14:paraId="2962A65A" w14:textId="77777777" w:rsidR="00B43F01" w:rsidRPr="00B43F01" w:rsidRDefault="00B43F01" w:rsidP="00B43F01">
            <w:pPr>
              <w:widowControl w:val="0"/>
              <w:numPr>
                <w:ilvl w:val="0"/>
                <w:numId w:val="5"/>
              </w:numPr>
              <w:spacing w:after="0" w:line="240" w:lineRule="auto"/>
              <w:jc w:val="both"/>
              <w:rPr>
                <w:rFonts w:asciiTheme="majorHAnsi" w:hAnsiTheme="majorHAnsi" w:cstheme="majorHAnsi"/>
                <w:lang w:val="sl-SI"/>
              </w:rPr>
            </w:pPr>
          </w:p>
        </w:tc>
      </w:tr>
      <w:tr w:rsidR="00B43F01" w:rsidRPr="00B43F01" w14:paraId="5FBB8B2D" w14:textId="77777777" w:rsidTr="00B43F01">
        <w:trPr>
          <w:trHeight w:val="20"/>
          <w:jc w:val="center"/>
        </w:trPr>
        <w:tc>
          <w:tcPr>
            <w:tcW w:w="3128" w:type="pct"/>
            <w:gridSpan w:val="2"/>
            <w:shd w:val="clear" w:color="auto" w:fill="FFF0D5"/>
            <w:vAlign w:val="center"/>
          </w:tcPr>
          <w:p w14:paraId="0434CA19" w14:textId="77777777" w:rsidR="00B43F01" w:rsidRPr="00B43F01" w:rsidRDefault="00B43F01" w:rsidP="00B43F01">
            <w:pPr>
              <w:widowControl w:val="0"/>
              <w:numPr>
                <w:ilvl w:val="0"/>
                <w:numId w:val="2"/>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Če dobavitelj dobavi nekvalitetno blago in ga na zahtevo naročnika ne zamenja.</w:t>
            </w:r>
          </w:p>
        </w:tc>
        <w:tc>
          <w:tcPr>
            <w:tcW w:w="1872" w:type="pct"/>
            <w:vMerge/>
            <w:shd w:val="clear" w:color="auto" w:fill="FFF0D5"/>
            <w:vAlign w:val="center"/>
          </w:tcPr>
          <w:p w14:paraId="7839E2B7" w14:textId="77777777" w:rsidR="00B43F01" w:rsidRPr="00B43F01" w:rsidRDefault="00B43F01" w:rsidP="00B43F01">
            <w:pPr>
              <w:widowControl w:val="0"/>
              <w:numPr>
                <w:ilvl w:val="0"/>
                <w:numId w:val="5"/>
              </w:numPr>
              <w:spacing w:after="0" w:line="240" w:lineRule="auto"/>
              <w:jc w:val="both"/>
              <w:rPr>
                <w:rFonts w:asciiTheme="majorHAnsi" w:hAnsiTheme="majorHAnsi" w:cstheme="majorHAnsi"/>
                <w:lang w:val="sl-SI"/>
              </w:rPr>
            </w:pPr>
          </w:p>
        </w:tc>
      </w:tr>
      <w:tr w:rsidR="00B43F01" w:rsidRPr="00B43F01" w14:paraId="2075CB14" w14:textId="77777777" w:rsidTr="00B43F01">
        <w:trPr>
          <w:trHeight w:val="20"/>
          <w:jc w:val="center"/>
        </w:trPr>
        <w:tc>
          <w:tcPr>
            <w:tcW w:w="3128" w:type="pct"/>
            <w:gridSpan w:val="2"/>
            <w:shd w:val="clear" w:color="auto" w:fill="FFF0D5"/>
            <w:vAlign w:val="center"/>
          </w:tcPr>
          <w:p w14:paraId="38D73190" w14:textId="77777777" w:rsidR="00B43F01" w:rsidRPr="00B43F01" w:rsidRDefault="00B43F01" w:rsidP="00B43F01">
            <w:pPr>
              <w:widowControl w:val="0"/>
              <w:numPr>
                <w:ilvl w:val="0"/>
                <w:numId w:val="2"/>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Če dobavitelj po pisnem opominu naročnika še vedno dobavlja blago neustrezne kakovosti.</w:t>
            </w:r>
          </w:p>
        </w:tc>
        <w:tc>
          <w:tcPr>
            <w:tcW w:w="1872" w:type="pct"/>
            <w:vMerge/>
            <w:shd w:val="clear" w:color="auto" w:fill="FFF0D5"/>
            <w:vAlign w:val="center"/>
          </w:tcPr>
          <w:p w14:paraId="32953096" w14:textId="77777777" w:rsidR="00B43F01" w:rsidRPr="00B43F01" w:rsidRDefault="00B43F01" w:rsidP="00B43F01">
            <w:pPr>
              <w:widowControl w:val="0"/>
              <w:numPr>
                <w:ilvl w:val="0"/>
                <w:numId w:val="5"/>
              </w:numPr>
              <w:spacing w:after="0" w:line="240" w:lineRule="auto"/>
              <w:jc w:val="both"/>
              <w:rPr>
                <w:rFonts w:asciiTheme="majorHAnsi" w:hAnsiTheme="majorHAnsi" w:cstheme="majorHAnsi"/>
                <w:lang w:val="sl-SI"/>
              </w:rPr>
            </w:pPr>
          </w:p>
        </w:tc>
      </w:tr>
      <w:tr w:rsidR="00B43F01" w:rsidRPr="00B43F01" w14:paraId="70BFAB82" w14:textId="77777777" w:rsidTr="00B43F01">
        <w:trPr>
          <w:trHeight w:val="20"/>
          <w:jc w:val="center"/>
        </w:trPr>
        <w:tc>
          <w:tcPr>
            <w:tcW w:w="3128" w:type="pct"/>
            <w:gridSpan w:val="2"/>
            <w:shd w:val="clear" w:color="auto" w:fill="FFF0D5"/>
            <w:vAlign w:val="center"/>
          </w:tcPr>
          <w:p w14:paraId="61FC76E9" w14:textId="77777777" w:rsidR="00B43F01" w:rsidRPr="00B43F01" w:rsidRDefault="00B43F01" w:rsidP="00B43F01">
            <w:pPr>
              <w:widowControl w:val="0"/>
              <w:numPr>
                <w:ilvl w:val="0"/>
                <w:numId w:val="2"/>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Dosežek maksimalne višine pogodbene kazni.</w:t>
            </w:r>
          </w:p>
        </w:tc>
        <w:tc>
          <w:tcPr>
            <w:tcW w:w="1872" w:type="pct"/>
            <w:vMerge/>
            <w:shd w:val="clear" w:color="auto" w:fill="FFF0D5"/>
            <w:vAlign w:val="center"/>
          </w:tcPr>
          <w:p w14:paraId="2D6AAEC6" w14:textId="77777777" w:rsidR="00B43F01" w:rsidRPr="00B43F01" w:rsidRDefault="00B43F01" w:rsidP="00B43F01">
            <w:pPr>
              <w:widowControl w:val="0"/>
              <w:numPr>
                <w:ilvl w:val="0"/>
                <w:numId w:val="4"/>
              </w:numPr>
              <w:spacing w:after="0" w:line="240" w:lineRule="auto"/>
              <w:jc w:val="both"/>
              <w:rPr>
                <w:rFonts w:asciiTheme="majorHAnsi" w:hAnsiTheme="majorHAnsi" w:cstheme="majorHAnsi"/>
                <w:lang w:val="sl-SI"/>
              </w:rPr>
            </w:pPr>
          </w:p>
        </w:tc>
      </w:tr>
      <w:tr w:rsidR="00B43F01" w:rsidRPr="00B43F01" w14:paraId="084FB252" w14:textId="77777777" w:rsidTr="00B43F01">
        <w:trPr>
          <w:trHeight w:val="20"/>
          <w:jc w:val="center"/>
        </w:trPr>
        <w:tc>
          <w:tcPr>
            <w:tcW w:w="3128" w:type="pct"/>
            <w:gridSpan w:val="2"/>
            <w:shd w:val="clear" w:color="auto" w:fill="FFF0D5"/>
            <w:vAlign w:val="center"/>
          </w:tcPr>
          <w:p w14:paraId="0423824E" w14:textId="77777777" w:rsidR="00B43F01" w:rsidRPr="00B43F01" w:rsidRDefault="00B43F01" w:rsidP="00B43F01">
            <w:pPr>
              <w:widowControl w:val="0"/>
              <w:numPr>
                <w:ilvl w:val="0"/>
                <w:numId w:val="2"/>
              </w:numPr>
              <w:spacing w:after="0" w:line="240" w:lineRule="auto"/>
              <w:jc w:val="both"/>
              <w:rPr>
                <w:rFonts w:asciiTheme="majorHAnsi" w:hAnsiTheme="majorHAnsi" w:cstheme="majorHAnsi"/>
                <w:lang w:val="sl-SI"/>
              </w:rPr>
            </w:pPr>
            <w:r w:rsidRPr="00B43F01">
              <w:rPr>
                <w:rFonts w:asciiTheme="majorHAnsi" w:hAnsiTheme="majorHAnsi" w:cstheme="majorHAnsi"/>
                <w:lang w:val="sl-SI"/>
              </w:rPr>
              <w:lastRenderedPageBreak/>
              <w:t>V primerih določenih v 96. členu ZJN-3.</w:t>
            </w:r>
          </w:p>
        </w:tc>
        <w:tc>
          <w:tcPr>
            <w:tcW w:w="1872" w:type="pct"/>
            <w:vMerge/>
            <w:shd w:val="clear" w:color="auto" w:fill="FFF0D5"/>
            <w:vAlign w:val="center"/>
          </w:tcPr>
          <w:p w14:paraId="614AA959" w14:textId="77777777" w:rsidR="00B43F01" w:rsidRPr="00B43F01" w:rsidRDefault="00B43F01" w:rsidP="00B43F01">
            <w:pPr>
              <w:widowControl w:val="0"/>
              <w:spacing w:after="0" w:line="240" w:lineRule="auto"/>
              <w:jc w:val="both"/>
              <w:rPr>
                <w:rFonts w:asciiTheme="majorHAnsi" w:hAnsiTheme="majorHAnsi" w:cstheme="majorHAnsi"/>
                <w:lang w:val="sl-SI"/>
              </w:rPr>
            </w:pPr>
          </w:p>
        </w:tc>
      </w:tr>
      <w:tr w:rsidR="00B43F01" w:rsidRPr="00B43F01" w14:paraId="327F647D" w14:textId="77777777" w:rsidTr="00B43F01">
        <w:trPr>
          <w:trHeight w:val="20"/>
          <w:jc w:val="center"/>
        </w:trPr>
        <w:tc>
          <w:tcPr>
            <w:tcW w:w="3128" w:type="pct"/>
            <w:gridSpan w:val="2"/>
            <w:shd w:val="clear" w:color="auto" w:fill="FFF0D5"/>
            <w:vAlign w:val="center"/>
          </w:tcPr>
          <w:p w14:paraId="7478B858" w14:textId="77777777" w:rsidR="00B43F01" w:rsidRPr="00B43F01" w:rsidRDefault="00B43F01" w:rsidP="00B43F01">
            <w:pPr>
              <w:widowControl w:val="0"/>
              <w:numPr>
                <w:ilvl w:val="0"/>
                <w:numId w:val="2"/>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Če naročnik za tekoče leto nima zagotovljenih finančnih sredstev.</w:t>
            </w:r>
          </w:p>
        </w:tc>
        <w:tc>
          <w:tcPr>
            <w:tcW w:w="1872" w:type="pct"/>
            <w:shd w:val="clear" w:color="auto" w:fill="FFF0D5"/>
            <w:vAlign w:val="center"/>
          </w:tcPr>
          <w:p w14:paraId="56450FE3" w14:textId="77777777" w:rsidR="00B43F01" w:rsidRPr="00B43F01" w:rsidRDefault="00B43F01" w:rsidP="00B43F01">
            <w:pPr>
              <w:widowControl w:val="0"/>
              <w:numPr>
                <w:ilvl w:val="0"/>
                <w:numId w:val="18"/>
              </w:numPr>
              <w:spacing w:after="0" w:line="240" w:lineRule="auto"/>
              <w:jc w:val="both"/>
              <w:rPr>
                <w:rFonts w:asciiTheme="majorHAnsi" w:hAnsiTheme="majorHAnsi" w:cstheme="majorHAnsi"/>
                <w:lang w:val="sl-SI"/>
              </w:rPr>
            </w:pPr>
            <w:r w:rsidRPr="00B43F01">
              <w:rPr>
                <w:rFonts w:asciiTheme="majorHAnsi" w:hAnsiTheme="majorHAnsi" w:cstheme="majorHAnsi"/>
                <w:lang w:val="sl-SI"/>
              </w:rPr>
              <w:t>2 meseca od prejema pisnega obvestila.</w:t>
            </w:r>
          </w:p>
        </w:tc>
      </w:tr>
      <w:tr w:rsidR="00B43F01" w:rsidRPr="00B43F01" w14:paraId="41C8F608" w14:textId="77777777" w:rsidTr="00B43F01">
        <w:trPr>
          <w:trHeight w:val="20"/>
          <w:jc w:val="center"/>
        </w:trPr>
        <w:tc>
          <w:tcPr>
            <w:tcW w:w="3128" w:type="pct"/>
            <w:gridSpan w:val="2"/>
            <w:shd w:val="clear" w:color="auto" w:fill="FFF0D5"/>
            <w:vAlign w:val="center"/>
          </w:tcPr>
          <w:p w14:paraId="5C3ECDE6" w14:textId="77777777" w:rsidR="00B43F01" w:rsidRPr="00B43F01" w:rsidRDefault="00B43F01" w:rsidP="00B43F01">
            <w:pPr>
              <w:widowControl w:val="0"/>
              <w:numPr>
                <w:ilvl w:val="0"/>
                <w:numId w:val="2"/>
              </w:numPr>
              <w:tabs>
                <w:tab w:val="left" w:pos="364"/>
              </w:tabs>
              <w:spacing w:after="0" w:line="240" w:lineRule="auto"/>
              <w:jc w:val="both"/>
              <w:rPr>
                <w:rFonts w:asciiTheme="majorHAnsi" w:hAnsiTheme="majorHAnsi" w:cstheme="majorHAnsi"/>
                <w:lang w:val="sl-SI"/>
              </w:rPr>
            </w:pPr>
            <w:r w:rsidRPr="00B43F01">
              <w:rPr>
                <w:rFonts w:asciiTheme="majorHAnsi" w:hAnsiTheme="majorHAnsi" w:cstheme="majorHAnsi"/>
                <w:lang w:val="sl-SI"/>
              </w:rPr>
              <w:t>Če naročnik ne poravna zapadlih obveznosti.</w:t>
            </w:r>
          </w:p>
        </w:tc>
        <w:tc>
          <w:tcPr>
            <w:tcW w:w="1872" w:type="pct"/>
            <w:shd w:val="clear" w:color="auto" w:fill="FFF0D5"/>
            <w:vAlign w:val="center"/>
          </w:tcPr>
          <w:p w14:paraId="706DDD20" w14:textId="77777777" w:rsidR="00B43F01" w:rsidRPr="00B43F01" w:rsidRDefault="00B43F01" w:rsidP="00B43F01">
            <w:pPr>
              <w:widowControl w:val="0"/>
              <w:numPr>
                <w:ilvl w:val="0"/>
                <w:numId w:val="18"/>
              </w:numPr>
              <w:tabs>
                <w:tab w:val="left" w:pos="336"/>
              </w:tabs>
              <w:spacing w:after="0" w:line="240" w:lineRule="auto"/>
              <w:jc w:val="both"/>
              <w:rPr>
                <w:rFonts w:asciiTheme="majorHAnsi" w:hAnsiTheme="majorHAnsi" w:cstheme="majorHAnsi"/>
                <w:lang w:val="sl-SI"/>
              </w:rPr>
            </w:pPr>
            <w:r w:rsidRPr="00B43F01">
              <w:rPr>
                <w:rFonts w:asciiTheme="majorHAnsi" w:hAnsiTheme="majorHAnsi" w:cstheme="majorHAnsi"/>
                <w:lang w:val="sl-SI"/>
              </w:rPr>
              <w:t xml:space="preserve"> Po preteku 30 dni od obvestila naročniku.</w:t>
            </w:r>
          </w:p>
        </w:tc>
      </w:tr>
      <w:tr w:rsidR="00B43F01" w:rsidRPr="00B43F01" w14:paraId="06978068" w14:textId="77777777" w:rsidTr="00B43F01">
        <w:trPr>
          <w:trHeight w:val="20"/>
          <w:jc w:val="center"/>
        </w:trPr>
        <w:tc>
          <w:tcPr>
            <w:tcW w:w="3128" w:type="pct"/>
            <w:gridSpan w:val="2"/>
            <w:shd w:val="clear" w:color="auto" w:fill="FFF0D5"/>
            <w:vAlign w:val="center"/>
          </w:tcPr>
          <w:p w14:paraId="55936FD7" w14:textId="77777777" w:rsidR="00B43F01" w:rsidRPr="00B43F01" w:rsidRDefault="00B43F01" w:rsidP="00B43F01">
            <w:pPr>
              <w:widowControl w:val="0"/>
              <w:numPr>
                <w:ilvl w:val="0"/>
                <w:numId w:val="2"/>
              </w:numPr>
              <w:tabs>
                <w:tab w:val="left" w:pos="364"/>
              </w:tabs>
              <w:spacing w:after="0" w:line="240" w:lineRule="auto"/>
              <w:jc w:val="both"/>
              <w:rPr>
                <w:rFonts w:asciiTheme="majorHAnsi" w:hAnsiTheme="majorHAnsi" w:cstheme="majorHAnsi"/>
                <w:lang w:val="sl-SI"/>
              </w:rPr>
            </w:pPr>
            <w:r w:rsidRPr="00B43F01">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1872" w:type="pct"/>
            <w:shd w:val="clear" w:color="auto" w:fill="FFF0D5"/>
            <w:vAlign w:val="center"/>
          </w:tcPr>
          <w:p w14:paraId="14366A44" w14:textId="77777777" w:rsidR="00B43F01" w:rsidRPr="00B43F01" w:rsidRDefault="00B43F01" w:rsidP="00B43F01">
            <w:pPr>
              <w:widowControl w:val="0"/>
              <w:numPr>
                <w:ilvl w:val="0"/>
                <w:numId w:val="18"/>
              </w:numPr>
              <w:tabs>
                <w:tab w:val="left" w:pos="336"/>
              </w:tabs>
              <w:spacing w:after="0" w:line="240" w:lineRule="auto"/>
              <w:jc w:val="both"/>
              <w:rPr>
                <w:rFonts w:asciiTheme="majorHAnsi" w:hAnsiTheme="majorHAnsi" w:cstheme="majorHAnsi"/>
                <w:lang w:val="sl-SI"/>
              </w:rPr>
            </w:pPr>
            <w:r w:rsidRPr="00B43F01">
              <w:rPr>
                <w:rFonts w:asciiTheme="majorHAnsi" w:hAnsiTheme="majorHAnsi" w:cstheme="majorHAnsi"/>
                <w:lang w:val="sl-SI"/>
              </w:rPr>
              <w:t xml:space="preserve"> Z dnem, ko nasprotna stranka prejme obvestilo o odpovedi okvirnega sporazuma.</w:t>
            </w:r>
          </w:p>
        </w:tc>
      </w:tr>
      <w:tr w:rsidR="00B43F01" w:rsidRPr="00B43F01" w14:paraId="2135D18B" w14:textId="77777777" w:rsidTr="00B43F01">
        <w:trPr>
          <w:trHeight w:val="20"/>
          <w:jc w:val="center"/>
        </w:trPr>
        <w:tc>
          <w:tcPr>
            <w:tcW w:w="3128" w:type="pct"/>
            <w:gridSpan w:val="2"/>
            <w:shd w:val="clear" w:color="auto" w:fill="FFF0D5"/>
            <w:vAlign w:val="center"/>
          </w:tcPr>
          <w:p w14:paraId="7D25D71E" w14:textId="77777777" w:rsidR="00B43F01" w:rsidRPr="00B43F01" w:rsidRDefault="00B43F01" w:rsidP="00B43F01">
            <w:pPr>
              <w:widowControl w:val="0"/>
              <w:numPr>
                <w:ilvl w:val="0"/>
                <w:numId w:val="2"/>
              </w:numPr>
              <w:tabs>
                <w:tab w:val="left" w:pos="364"/>
              </w:tabs>
              <w:spacing w:after="0" w:line="240" w:lineRule="auto"/>
              <w:jc w:val="both"/>
              <w:rPr>
                <w:rFonts w:asciiTheme="majorHAnsi" w:hAnsiTheme="majorHAnsi" w:cstheme="majorHAnsi"/>
                <w:lang w:val="sl-SI"/>
              </w:rPr>
            </w:pPr>
            <w:r w:rsidRPr="00B43F01">
              <w:rPr>
                <w:rFonts w:asciiTheme="majorHAnsi" w:hAnsiTheme="majorHAnsi" w:cstheme="majorHAnsi"/>
                <w:lang w:val="sl-SI"/>
              </w:rPr>
              <w:t xml:space="preserve"> Sporazumno med obema strankama.</w:t>
            </w:r>
          </w:p>
        </w:tc>
        <w:tc>
          <w:tcPr>
            <w:tcW w:w="1872" w:type="pct"/>
            <w:shd w:val="clear" w:color="auto" w:fill="FFF0D5"/>
            <w:vAlign w:val="center"/>
          </w:tcPr>
          <w:p w14:paraId="2FBA82B9" w14:textId="77777777" w:rsidR="00B43F01" w:rsidRPr="00B43F01" w:rsidRDefault="00B43F01" w:rsidP="00B43F01">
            <w:pPr>
              <w:widowControl w:val="0"/>
              <w:numPr>
                <w:ilvl w:val="0"/>
                <w:numId w:val="18"/>
              </w:numPr>
              <w:tabs>
                <w:tab w:val="left" w:pos="336"/>
              </w:tabs>
              <w:spacing w:after="0" w:line="240" w:lineRule="auto"/>
              <w:jc w:val="both"/>
              <w:rPr>
                <w:rFonts w:asciiTheme="majorHAnsi" w:hAnsiTheme="majorHAnsi" w:cstheme="majorHAnsi"/>
                <w:lang w:val="sl-SI"/>
              </w:rPr>
            </w:pPr>
            <w:r w:rsidRPr="00B43F01">
              <w:rPr>
                <w:rFonts w:asciiTheme="majorHAnsi" w:hAnsiTheme="majorHAnsi" w:cstheme="majorHAnsi"/>
                <w:lang w:val="sl-SI"/>
              </w:rPr>
              <w:t xml:space="preserve"> Po poravnavi medsebojnih obveznosti iz okvirnega sporazuma.</w:t>
            </w:r>
          </w:p>
        </w:tc>
      </w:tr>
    </w:tbl>
    <w:p w14:paraId="6112ABB6" w14:textId="77777777" w:rsidR="00034200" w:rsidRPr="00DA7E6B" w:rsidRDefault="00034200" w:rsidP="00DA7E6B">
      <w:pPr>
        <w:widowControl w:val="0"/>
        <w:spacing w:before="120" w:after="120" w:line="240" w:lineRule="auto"/>
        <w:jc w:val="center"/>
        <w:rPr>
          <w:rFonts w:asciiTheme="majorHAnsi" w:hAnsiTheme="majorHAnsi" w:cstheme="majorHAnsi"/>
          <w:lang w:val="sl-SI"/>
        </w:rPr>
      </w:pPr>
    </w:p>
    <w:p w14:paraId="7B0C1559" w14:textId="6326E489" w:rsidR="00A924B4" w:rsidRPr="00B50AE6" w:rsidRDefault="00A924B4"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199BF97C" w14:textId="77777777" w:rsidR="0042446E" w:rsidRPr="00B50AE6" w:rsidRDefault="008F22EA"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PREDMET OKVIRNEGA SPORAZUMA</w:t>
      </w:r>
    </w:p>
    <w:p w14:paraId="0FBED128" w14:textId="0D77E5DC" w:rsidR="002F4580" w:rsidRPr="002C1440" w:rsidRDefault="0042446E" w:rsidP="002C1440">
      <w:pPr>
        <w:widowControl w:val="0"/>
        <w:numPr>
          <w:ilvl w:val="2"/>
          <w:numId w:val="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Predmet okvirnega sporazuma je</w:t>
      </w:r>
      <w:r w:rsidR="000B4A22" w:rsidRPr="00B50AE6">
        <w:rPr>
          <w:rFonts w:asciiTheme="majorHAnsi" w:hAnsiTheme="majorHAnsi" w:cstheme="majorHAnsi"/>
          <w:lang w:val="sl-SI"/>
        </w:rPr>
        <w:t xml:space="preserve"> nakup in dobava </w:t>
      </w:r>
      <w:r w:rsidR="002C1440">
        <w:rPr>
          <w:rFonts w:asciiTheme="majorHAnsi" w:hAnsiTheme="majorHAnsi" w:cstheme="majorHAnsi"/>
          <w:lang w:val="sl-SI"/>
        </w:rPr>
        <w:t xml:space="preserve">modulov z garancijo </w:t>
      </w:r>
      <w:r w:rsidR="000B4A22" w:rsidRPr="002C1440">
        <w:rPr>
          <w:rFonts w:asciiTheme="majorHAnsi" w:hAnsiTheme="majorHAnsi" w:cstheme="majorHAnsi"/>
          <w:bCs/>
          <w:lang w:val="sl-SI"/>
        </w:rPr>
        <w:t>v skladu z obrazcem ePRO – Spec</w:t>
      </w:r>
      <w:r w:rsidR="00C73627" w:rsidRPr="002C1440">
        <w:rPr>
          <w:rFonts w:asciiTheme="majorHAnsi" w:hAnsiTheme="majorHAnsi" w:cstheme="majorHAnsi"/>
          <w:bCs/>
          <w:lang w:val="sl-SI"/>
        </w:rPr>
        <w:t>i</w:t>
      </w:r>
      <w:r w:rsidR="000B4A22" w:rsidRPr="002C1440">
        <w:rPr>
          <w:rFonts w:asciiTheme="majorHAnsi" w:hAnsiTheme="majorHAnsi" w:cstheme="majorHAnsi"/>
          <w:bCs/>
          <w:lang w:val="sl-SI"/>
        </w:rPr>
        <w:t xml:space="preserve">fikacije </w:t>
      </w:r>
      <w:r w:rsidR="004D0756" w:rsidRPr="002C1440">
        <w:rPr>
          <w:rFonts w:asciiTheme="majorHAnsi" w:hAnsiTheme="majorHAnsi" w:cstheme="majorHAnsi"/>
          <w:bCs/>
          <w:lang w:val="sl-SI"/>
        </w:rPr>
        <w:t>ter</w:t>
      </w:r>
      <w:r w:rsidR="000B4A22" w:rsidRPr="002C1440">
        <w:rPr>
          <w:rFonts w:asciiTheme="majorHAnsi" w:hAnsiTheme="majorHAnsi" w:cstheme="majorHAnsi"/>
          <w:bCs/>
          <w:lang w:val="sl-SI"/>
        </w:rPr>
        <w:t xml:space="preserve"> dobaviteljevo ponudbo, ki sta tudi sestavni del okvirnega sporazuma</w:t>
      </w:r>
      <w:r w:rsidR="00CF7A4A" w:rsidRPr="002C1440">
        <w:rPr>
          <w:rFonts w:asciiTheme="majorHAnsi" w:hAnsiTheme="majorHAnsi" w:cstheme="majorHAnsi"/>
          <w:lang w:val="sl-SI"/>
        </w:rPr>
        <w:t>.</w:t>
      </w:r>
    </w:p>
    <w:p w14:paraId="0EBECB12" w14:textId="1EC63C3C" w:rsidR="002543AB" w:rsidRPr="00B47BF8" w:rsidRDefault="00034200" w:rsidP="00DA7E6B">
      <w:pPr>
        <w:pStyle w:val="ListParagraph"/>
        <w:widowControl w:val="0"/>
        <w:numPr>
          <w:ilvl w:val="0"/>
          <w:numId w:val="28"/>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Naročnik ta okvirni sporazum sklepa v svojem imenu ter v imenu in za račun končnih uporabnikov (Arnes in vzgojno-izobraževalni zavodi, ki so navedeni v </w:t>
      </w:r>
      <w:r w:rsidR="005E1A89" w:rsidRPr="005E1A89">
        <w:rPr>
          <w:rFonts w:asciiTheme="majorHAnsi" w:hAnsiTheme="majorHAnsi" w:cstheme="majorHAnsi"/>
          <w:lang w:val="sl-SI"/>
        </w:rPr>
        <w:t>dokumentacij</w:t>
      </w:r>
      <w:r w:rsidR="005E1A89">
        <w:rPr>
          <w:rFonts w:asciiTheme="majorHAnsi" w:hAnsiTheme="majorHAnsi" w:cstheme="majorHAnsi"/>
          <w:lang w:val="sl-SI"/>
        </w:rPr>
        <w:t>i</w:t>
      </w:r>
      <w:r w:rsidR="005E1A89" w:rsidRPr="005E1A89">
        <w:rPr>
          <w:rFonts w:asciiTheme="majorHAnsi" w:hAnsiTheme="majorHAnsi" w:cstheme="majorHAnsi"/>
          <w:lang w:val="sl-SI"/>
        </w:rPr>
        <w:t xml:space="preserve"> javnega naročila</w:t>
      </w:r>
      <w:r w:rsidRPr="00B47BF8">
        <w:rPr>
          <w:rFonts w:asciiTheme="majorHAnsi" w:hAnsiTheme="majorHAnsi" w:cstheme="majorHAnsi"/>
          <w:lang w:val="sl-SI"/>
        </w:rPr>
        <w:t xml:space="preserve">). Vrsta, lastnosti, kakovost in opis predmeta okvirnega sporazuma so opredeljeni v obrazcu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 xml:space="preserve"> – Specifikacije, ki je</w:t>
      </w:r>
      <w:r w:rsidR="00207D52">
        <w:rPr>
          <w:rFonts w:asciiTheme="majorHAnsi" w:hAnsiTheme="majorHAnsi" w:cstheme="majorHAnsi"/>
          <w:lang w:val="sl-SI"/>
        </w:rPr>
        <w:t xml:space="preserve"> </w:t>
      </w:r>
      <w:r w:rsidR="00207D52" w:rsidRPr="00207D52">
        <w:rPr>
          <w:rFonts w:asciiTheme="majorHAnsi" w:hAnsiTheme="majorHAnsi" w:cstheme="majorHAnsi"/>
          <w:lang w:val="sl-SI"/>
        </w:rPr>
        <w:t>sestavni</w:t>
      </w:r>
      <w:r w:rsidRPr="00B47BF8">
        <w:rPr>
          <w:rFonts w:asciiTheme="majorHAnsi" w:hAnsiTheme="majorHAnsi" w:cstheme="majorHAnsi"/>
          <w:lang w:val="sl-SI"/>
        </w:rPr>
        <w:t xml:space="preserve"> </w:t>
      </w:r>
      <w:r w:rsidR="00207D52">
        <w:rPr>
          <w:rFonts w:asciiTheme="majorHAnsi" w:hAnsiTheme="majorHAnsi" w:cstheme="majorHAnsi"/>
          <w:lang w:val="sl-SI"/>
        </w:rPr>
        <w:t>del</w:t>
      </w:r>
      <w:r w:rsidRPr="00B47BF8">
        <w:rPr>
          <w:rFonts w:asciiTheme="majorHAnsi" w:hAnsiTheme="majorHAnsi" w:cstheme="majorHAnsi"/>
          <w:lang w:val="sl-SI"/>
        </w:rPr>
        <w:t xml:space="preserve"> okvirnega sporazuma.</w:t>
      </w:r>
      <w:r w:rsidR="002543AB">
        <w:rPr>
          <w:rFonts w:asciiTheme="majorHAnsi" w:hAnsiTheme="majorHAnsi" w:cstheme="majorHAnsi"/>
          <w:lang w:val="sl-SI"/>
        </w:rPr>
        <w:t xml:space="preserve"> </w:t>
      </w:r>
    </w:p>
    <w:p w14:paraId="398A3902" w14:textId="7893DEE9" w:rsidR="00B90A10" w:rsidRPr="00DA7E6B" w:rsidRDefault="00B90A10" w:rsidP="00DA7E6B">
      <w:pPr>
        <w:pStyle w:val="ListParagraph"/>
        <w:widowControl w:val="0"/>
        <w:numPr>
          <w:ilvl w:val="0"/>
          <w:numId w:val="28"/>
        </w:numPr>
        <w:spacing w:after="120" w:line="240" w:lineRule="auto"/>
        <w:contextualSpacing w:val="0"/>
        <w:jc w:val="both"/>
        <w:rPr>
          <w:rFonts w:asciiTheme="majorHAnsi" w:hAnsiTheme="majorHAnsi" w:cstheme="majorHAnsi"/>
          <w:lang w:val="sl-SI"/>
        </w:rPr>
      </w:pPr>
      <w:r w:rsidRPr="00DA7E6B">
        <w:rPr>
          <w:rFonts w:asciiTheme="majorHAnsi" w:hAnsiTheme="majorHAnsi" w:cstheme="majorHAnsi"/>
          <w:lang w:val="sl-SI"/>
        </w:rPr>
        <w:t>Naročnik bo posamezna naročila oddajal skladno s potrebami za izvajanje redne dejavnosti in odvisno od dinamike izvajanja različnih projektov, sofinanciranih s strani Evropske Unije (</w:t>
      </w:r>
      <w:r w:rsidR="004205C3">
        <w:rPr>
          <w:rFonts w:asciiTheme="majorHAnsi" w:hAnsiTheme="majorHAnsi" w:cstheme="majorHAnsi"/>
          <w:lang w:val="sl-SI"/>
        </w:rPr>
        <w:t xml:space="preserve">IR Optika 2 - </w:t>
      </w:r>
      <w:r w:rsidR="002543AB" w:rsidRPr="00DA7E6B">
        <w:rPr>
          <w:rFonts w:asciiTheme="majorHAnsi" w:hAnsiTheme="majorHAnsi" w:cstheme="majorHAnsi"/>
          <w:lang w:val="sl-SI"/>
        </w:rPr>
        <w:t xml:space="preserve">1. faza NOO, </w:t>
      </w:r>
      <w:r w:rsidR="004205C3" w:rsidRPr="004205C3">
        <w:rPr>
          <w:rFonts w:asciiTheme="majorHAnsi" w:hAnsiTheme="majorHAnsi" w:cstheme="majorHAnsi"/>
          <w:lang w:val="sl-SI"/>
        </w:rPr>
        <w:t>IR Optika 2</w:t>
      </w:r>
      <w:r w:rsidR="004205C3">
        <w:rPr>
          <w:rFonts w:asciiTheme="majorHAnsi" w:hAnsiTheme="majorHAnsi" w:cstheme="majorHAnsi"/>
          <w:lang w:val="sl-SI"/>
        </w:rPr>
        <w:t xml:space="preserve"> </w:t>
      </w:r>
      <w:r w:rsidR="004205C3" w:rsidRPr="004205C3">
        <w:rPr>
          <w:rFonts w:asciiTheme="majorHAnsi" w:hAnsiTheme="majorHAnsi" w:cstheme="majorHAnsi"/>
          <w:lang w:val="sl-SI"/>
        </w:rPr>
        <w:t>-</w:t>
      </w:r>
      <w:r w:rsidR="004205C3">
        <w:rPr>
          <w:rFonts w:asciiTheme="majorHAnsi" w:hAnsiTheme="majorHAnsi" w:cstheme="majorHAnsi"/>
          <w:lang w:val="sl-SI"/>
        </w:rPr>
        <w:t xml:space="preserve"> </w:t>
      </w:r>
      <w:r w:rsidR="002543AB" w:rsidRPr="00DA7E6B">
        <w:rPr>
          <w:rFonts w:asciiTheme="majorHAnsi" w:hAnsiTheme="majorHAnsi" w:cstheme="majorHAnsi"/>
          <w:lang w:val="sl-SI"/>
        </w:rPr>
        <w:t>2. faza ESSR, Posodobitev računalniških omrežij na VIZ)</w:t>
      </w:r>
    </w:p>
    <w:p w14:paraId="44359B5F" w14:textId="3B1A5B43" w:rsidR="00034200" w:rsidRPr="00B47BF8" w:rsidRDefault="00034200" w:rsidP="00DA7E6B">
      <w:pPr>
        <w:pStyle w:val="ListParagraph"/>
        <w:numPr>
          <w:ilvl w:val="0"/>
          <w:numId w:val="33"/>
        </w:numPr>
        <w:spacing w:line="240" w:lineRule="auto"/>
        <w:jc w:val="both"/>
        <w:rPr>
          <w:rFonts w:asciiTheme="majorHAnsi" w:hAnsiTheme="majorHAnsi" w:cstheme="majorHAnsi"/>
          <w:lang w:val="sl-SI"/>
        </w:rPr>
      </w:pPr>
      <w:r w:rsidRPr="00B47BF8">
        <w:rPr>
          <w:rFonts w:asciiTheme="majorHAnsi" w:hAnsiTheme="majorHAnsi" w:cstheme="majorHAnsi"/>
          <w:lang w:val="sl-SI"/>
        </w:rPr>
        <w:t xml:space="preserve">Posamezen končni uporabnik bo sklenil posamično pogodbo z dobaviteljem na podlagi vzorca posamične pogodbe iz javnega naročila. Predvideva se sklenitev večjega števila posamičnih pogodb (največ zgolj po nekaj kosov opreme v vsakem od sklopov z vsakim od končnih uporabnikov). </w:t>
      </w:r>
      <w:r w:rsidR="00B90A10">
        <w:rPr>
          <w:rFonts w:asciiTheme="majorHAnsi" w:hAnsiTheme="majorHAnsi" w:cstheme="majorHAnsi"/>
          <w:lang w:val="sl-SI"/>
        </w:rPr>
        <w:t>Pogodbe bodo sklenjene elektronsko prek naročnikovega Portala EDO</w:t>
      </w:r>
      <w:r w:rsidRPr="00B47BF8">
        <w:rPr>
          <w:rFonts w:asciiTheme="majorHAnsi" w:hAnsiTheme="majorHAnsi" w:cstheme="majorHAnsi"/>
          <w:lang w:val="sl-SI"/>
        </w:rPr>
        <w:t>.</w:t>
      </w:r>
    </w:p>
    <w:p w14:paraId="5796693F" w14:textId="77777777" w:rsidR="00034200" w:rsidRPr="00B47BF8" w:rsidRDefault="00034200" w:rsidP="00DA7E6B">
      <w:pPr>
        <w:pStyle w:val="ListParagraph"/>
        <w:numPr>
          <w:ilvl w:val="0"/>
          <w:numId w:val="33"/>
        </w:numPr>
        <w:spacing w:line="240" w:lineRule="auto"/>
        <w:jc w:val="both"/>
        <w:rPr>
          <w:rFonts w:asciiTheme="majorHAnsi" w:hAnsiTheme="majorHAnsi" w:cstheme="majorHAnsi"/>
          <w:lang w:val="sl-SI"/>
        </w:rPr>
      </w:pPr>
      <w:r w:rsidRPr="00B47BF8">
        <w:rPr>
          <w:rFonts w:asciiTheme="majorHAnsi" w:hAnsiTheme="majorHAnsi" w:cstheme="majorHAnsi"/>
          <w:lang w:val="sl-SI"/>
        </w:rPr>
        <w:t>Pravice iz naslova tega okvirnega sporazuma in na tej podlagi sklenjenih posamičnih pogodb (npr. pogodbene kazni, finančna zavarovanja) v imenu in za račun končnih uporabnikov uveljavlja naročnik.</w:t>
      </w:r>
    </w:p>
    <w:p w14:paraId="7F4E3DA0" w14:textId="63E10052" w:rsidR="00034200" w:rsidRDefault="00034200" w:rsidP="002543AB">
      <w:pPr>
        <w:pStyle w:val="ListParagraph"/>
        <w:numPr>
          <w:ilvl w:val="0"/>
          <w:numId w:val="33"/>
        </w:numPr>
        <w:spacing w:line="240" w:lineRule="auto"/>
        <w:jc w:val="both"/>
        <w:rPr>
          <w:rFonts w:asciiTheme="majorHAnsi" w:hAnsiTheme="majorHAnsi" w:cstheme="majorHAnsi"/>
          <w:lang w:val="sl-SI"/>
        </w:rPr>
      </w:pPr>
      <w:r w:rsidRPr="00B47BF8">
        <w:rPr>
          <w:rFonts w:asciiTheme="majorHAnsi" w:hAnsiTheme="majorHAnsi" w:cstheme="majorHAnsi"/>
          <w:lang w:val="sl-SI"/>
        </w:rPr>
        <w:t xml:space="preserve">Ta okvirni sporazum za naročnika ali končne uporabnike ne ustvarja finančnih posledic. Za končne uporabnike ustvarja finančne posledice </w:t>
      </w:r>
      <w:r w:rsidR="00B90A10">
        <w:rPr>
          <w:rFonts w:asciiTheme="majorHAnsi" w:hAnsiTheme="majorHAnsi" w:cstheme="majorHAnsi"/>
          <w:lang w:val="sl-SI"/>
        </w:rPr>
        <w:t>posamezno naročilo</w:t>
      </w:r>
      <w:r w:rsidRPr="00B47BF8">
        <w:rPr>
          <w:rFonts w:asciiTheme="majorHAnsi" w:hAnsiTheme="majorHAnsi" w:cstheme="majorHAnsi"/>
          <w:lang w:val="sl-SI"/>
        </w:rPr>
        <w:t xml:space="preserve">, </w:t>
      </w:r>
      <w:r w:rsidR="00B90A10">
        <w:rPr>
          <w:rFonts w:asciiTheme="majorHAnsi" w:hAnsiTheme="majorHAnsi" w:cstheme="majorHAnsi"/>
          <w:lang w:val="sl-SI"/>
        </w:rPr>
        <w:t>oddano</w:t>
      </w:r>
      <w:r w:rsidRPr="00B47BF8">
        <w:rPr>
          <w:rFonts w:asciiTheme="majorHAnsi" w:hAnsiTheme="majorHAnsi" w:cstheme="majorHAnsi"/>
          <w:lang w:val="sl-SI"/>
        </w:rPr>
        <w:t xml:space="preserve"> na podlagi tega okvirnega sporazuma.</w:t>
      </w:r>
    </w:p>
    <w:p w14:paraId="1B4F1664" w14:textId="455FBFC0" w:rsidR="00034200" w:rsidRPr="00034200" w:rsidRDefault="001A2209" w:rsidP="00DA7E6B">
      <w:pPr>
        <w:pStyle w:val="ListParagraph"/>
        <w:numPr>
          <w:ilvl w:val="0"/>
          <w:numId w:val="33"/>
        </w:numPr>
        <w:spacing w:line="240" w:lineRule="auto"/>
        <w:jc w:val="both"/>
        <w:rPr>
          <w:rFonts w:asciiTheme="majorHAnsi" w:hAnsiTheme="majorHAnsi" w:cstheme="majorHAnsi"/>
          <w:lang w:val="sl-SI"/>
        </w:rPr>
      </w:pPr>
      <w:r w:rsidRPr="00034200">
        <w:rPr>
          <w:rFonts w:asciiTheme="majorHAnsi" w:hAnsiTheme="majorHAnsi" w:cstheme="majorHAnsi"/>
          <w:lang w:val="sl-SI"/>
        </w:rPr>
        <w:t>Delno izvedbo projekt</w:t>
      </w:r>
      <w:r>
        <w:rPr>
          <w:rFonts w:asciiTheme="majorHAnsi" w:hAnsiTheme="majorHAnsi" w:cstheme="majorHAnsi"/>
          <w:lang w:val="sl-SI"/>
        </w:rPr>
        <w:t>ov</w:t>
      </w:r>
      <w:r w:rsidRPr="00034200">
        <w:rPr>
          <w:rFonts w:asciiTheme="majorHAnsi" w:hAnsiTheme="majorHAnsi" w:cstheme="majorHAnsi"/>
          <w:lang w:val="sl-SI"/>
        </w:rPr>
        <w:t xml:space="preserve">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034200">
        <w:rPr>
          <w:rFonts w:asciiTheme="majorHAnsi" w:hAnsiTheme="majorHAnsi" w:cstheme="majorHAnsi"/>
          <w:lang w:val="sl-SI"/>
        </w:rPr>
        <w:t>NextGenerationEU</w:t>
      </w:r>
      <w:proofErr w:type="spellEnd"/>
      <w:r w:rsidRPr="00034200">
        <w:rPr>
          <w:rFonts w:asciiTheme="majorHAnsi" w:hAnsiTheme="majorHAnsi" w:cstheme="majorHAnsi"/>
          <w:lang w:val="sl-SI"/>
        </w:rPr>
        <w:t xml:space="preserve">. </w:t>
      </w:r>
      <w:r w:rsidR="00034200" w:rsidRPr="00034200">
        <w:rPr>
          <w:rFonts w:asciiTheme="majorHAnsi" w:hAnsiTheme="majorHAnsi" w:cstheme="majorHAnsi"/>
          <w:lang w:val="sl-SI"/>
        </w:rPr>
        <w:t xml:space="preserve">Delno 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w:t>
      </w:r>
      <w:r w:rsidR="00034200" w:rsidRPr="00034200">
        <w:rPr>
          <w:rFonts w:asciiTheme="majorHAnsi" w:hAnsiTheme="majorHAnsi" w:cstheme="majorHAnsi"/>
          <w:lang w:val="sl-SI"/>
        </w:rPr>
        <w:lastRenderedPageBreak/>
        <w:t xml:space="preserve">izobraževanje in usposabljanje in izobraževanje, posebnim ciljem 10a1: Izboljšanje kompetenc in dosežkov mladih in večja usposobljenost izobraževalcev preko večje uporabe sodobne IKT pri poučevanju in učenju. </w:t>
      </w:r>
    </w:p>
    <w:p w14:paraId="2ED8790E" w14:textId="77777777" w:rsidR="00034200" w:rsidRPr="00696B5C" w:rsidRDefault="00034200" w:rsidP="00DA7E6B">
      <w:pPr>
        <w:rPr>
          <w:lang w:val="sl-SI"/>
        </w:rPr>
      </w:pPr>
    </w:p>
    <w:p w14:paraId="0C1D0D54" w14:textId="77777777" w:rsidR="00A924B4" w:rsidRPr="00B50AE6" w:rsidRDefault="00A924B4"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51951499" w14:textId="77777777" w:rsidR="008F22EA" w:rsidRPr="00B50AE6" w:rsidRDefault="008F22EA"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KOLIČINE, CENE IN IZVEDBENI POGOJI</w:t>
      </w:r>
    </w:p>
    <w:p w14:paraId="36B44D95" w14:textId="6DDB2905" w:rsidR="00A4241E" w:rsidRPr="00B50AE6" w:rsidRDefault="002C1440" w:rsidP="003F4EC8">
      <w:pPr>
        <w:pStyle w:val="ListParagraph"/>
        <w:widowControl w:val="0"/>
        <w:numPr>
          <w:ilvl w:val="2"/>
          <w:numId w:val="7"/>
        </w:numPr>
        <w:spacing w:after="120" w:line="240" w:lineRule="auto"/>
        <w:contextualSpacing w:val="0"/>
        <w:jc w:val="both"/>
        <w:rPr>
          <w:rFonts w:asciiTheme="majorHAnsi" w:hAnsiTheme="majorHAnsi" w:cstheme="majorHAnsi"/>
          <w:lang w:val="sl-SI"/>
        </w:rPr>
      </w:pPr>
      <w:r>
        <w:rPr>
          <w:rFonts w:asciiTheme="majorHAnsi" w:hAnsiTheme="majorHAnsi" w:cstheme="majorHAnsi"/>
          <w:lang w:val="sl-SI"/>
        </w:rPr>
        <w:t xml:space="preserve">Obseg nabav ni znan in ga v trenutku sklenitve okvirnega sporazuma ni mogoče opredeliti. </w:t>
      </w:r>
      <w:r w:rsidR="00A4241E" w:rsidRPr="00B50AE6">
        <w:rPr>
          <w:rFonts w:asciiTheme="majorHAnsi" w:hAnsiTheme="majorHAnsi" w:cstheme="majorHAnsi"/>
          <w:lang w:val="sl-SI"/>
        </w:rPr>
        <w:t xml:space="preserve">Naročnik se ne zavezuje naročiti določene količine blaga, ki je predmet okvirnega sporazuma, ter se ne zavezuje k določeni dinamiki nabav (količine, ki so navedene v okvirnem sporazumu, so zgolj okvirne in lahko odstopajo od dejanskih, glede na potrebe naročnika). </w:t>
      </w:r>
    </w:p>
    <w:p w14:paraId="02B705C9" w14:textId="3C2DAFE1" w:rsidR="00207D52" w:rsidRDefault="00B90A10" w:rsidP="003F4EC8">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DA7E6B">
        <w:rPr>
          <w:rFonts w:asciiTheme="majorHAnsi" w:hAnsiTheme="majorHAnsi" w:cstheme="majorHAnsi"/>
          <w:lang w:val="sl-SI"/>
        </w:rPr>
        <w:t>Pogoj za oddajo posameznih naročil, financiranih s strani EU: Arnes bo kot investitor in upravičenec pristopil k projektom »</w:t>
      </w:r>
      <w:r w:rsidR="002543AB" w:rsidRPr="00D11968">
        <w:rPr>
          <w:rFonts w:asciiTheme="majorHAnsi" w:hAnsiTheme="majorHAnsi" w:cstheme="majorHAnsi"/>
          <w:lang w:val="sl-SI"/>
        </w:rPr>
        <w:t>1. faza NOO, 2. faza ESSR, Posodobitev računalniških omrežij na VIZ</w:t>
      </w:r>
      <w:r w:rsidR="002543AB" w:rsidRPr="00207D52" w:rsidDel="002543AB">
        <w:rPr>
          <w:rFonts w:asciiTheme="majorHAnsi" w:hAnsiTheme="majorHAnsi" w:cstheme="majorHAnsi"/>
          <w:lang w:val="sl-SI"/>
        </w:rPr>
        <w:t xml:space="preserve"> </w:t>
      </w:r>
      <w:r w:rsidRPr="00DA7E6B">
        <w:rPr>
          <w:rFonts w:asciiTheme="majorHAnsi" w:hAnsiTheme="majorHAnsi" w:cstheme="majorHAnsi"/>
          <w:lang w:val="sl-SI"/>
        </w:rPr>
        <w:t>«, za izvedbo katerih še nima sklenjenih pogodb o sofinanciranju programov z Ministrstvom za izobraževanje, znanost in šport. Posledično bodo posamezna naročila opreme, ki so vezana na izvedbo projektov, sofinanciranih s strani EU, oddana le pod pogojem, da bo pogodba med Arnesom in MIZŠ sklenjena in veljavna.</w:t>
      </w:r>
      <w:r w:rsidRPr="00BA6537">
        <w:rPr>
          <w:rFonts w:asciiTheme="majorHAnsi" w:hAnsiTheme="majorHAnsi" w:cstheme="majorHAnsi"/>
          <w:lang w:val="sl-SI"/>
        </w:rPr>
        <w:t xml:space="preserve"> </w:t>
      </w:r>
    </w:p>
    <w:p w14:paraId="3D74DC5E" w14:textId="60A706A6" w:rsidR="00A4241E" w:rsidRPr="00FB7ECA" w:rsidRDefault="00A4241E" w:rsidP="00DA7E6B">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BA6537">
        <w:rPr>
          <w:rFonts w:asciiTheme="majorHAnsi" w:hAnsiTheme="majorHAnsi" w:cstheme="majorHAnsi"/>
          <w:lang w:val="sl-SI"/>
        </w:rPr>
        <w:t>Naročnik se z okvirnim sporazumom zavezuje, da bo v primeru, če bo naročal blago, ki je predmet tega okvirnega sporazuma, naročil blago pri izbranem ponudniku po cenah, navedenih v obrazcu ePRO – Ponudba_predračun, ki je priloga okvirnega sporazuma</w:t>
      </w:r>
      <w:r w:rsidR="002C1440" w:rsidRPr="00FB7ECA">
        <w:rPr>
          <w:rFonts w:asciiTheme="majorHAnsi" w:hAnsiTheme="majorHAnsi" w:cstheme="majorHAnsi"/>
          <w:lang w:val="sl-SI"/>
        </w:rPr>
        <w:t>.</w:t>
      </w:r>
    </w:p>
    <w:p w14:paraId="7D3F8797" w14:textId="38A1EED5" w:rsidR="002C1440" w:rsidRPr="002C1440" w:rsidRDefault="00A4241E" w:rsidP="003F4EC8">
      <w:pPr>
        <w:pStyle w:val="ListParagraph"/>
        <w:widowControl w:val="0"/>
        <w:numPr>
          <w:ilvl w:val="2"/>
          <w:numId w:val="7"/>
        </w:numPr>
        <w:spacing w:before="240" w:after="120" w:line="240" w:lineRule="auto"/>
        <w:jc w:val="both"/>
        <w:rPr>
          <w:rFonts w:asciiTheme="majorHAnsi" w:hAnsiTheme="majorHAnsi" w:cstheme="majorHAnsi"/>
          <w:lang w:val="sl-SI"/>
        </w:rPr>
      </w:pPr>
      <w:r w:rsidRPr="00B50AE6">
        <w:rPr>
          <w:rFonts w:asciiTheme="majorHAnsi" w:hAnsiTheme="majorHAnsi" w:cstheme="majorHAnsi"/>
          <w:lang w:val="sl-SI"/>
        </w:rPr>
        <w:t>Naročnik si pridružuje pravico do naročanja istovrstnega blaga, ki ni opredeljen</w:t>
      </w:r>
      <w:r w:rsidR="00B90A10">
        <w:rPr>
          <w:rFonts w:asciiTheme="majorHAnsi" w:hAnsiTheme="majorHAnsi" w:cstheme="majorHAnsi"/>
          <w:lang w:val="sl-SI"/>
        </w:rPr>
        <w:t>o</w:t>
      </w:r>
      <w:r w:rsidRPr="00B50AE6">
        <w:rPr>
          <w:rFonts w:asciiTheme="majorHAnsi" w:hAnsiTheme="majorHAnsi" w:cstheme="majorHAnsi"/>
          <w:lang w:val="sl-SI"/>
        </w:rPr>
        <w:t xml:space="preserve">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 Naročnik se lahko v času trajanja okvirnega sporazuma v primeru, če bo to potrebno (npr. sprememba tehničnih lastnosti opreme, prenehanje proizvajanja obstoječe opreme, naročnikove spremenjene potrebe), skladno z določilom </w:t>
      </w:r>
      <w:r w:rsidR="00292011" w:rsidRPr="00B50AE6">
        <w:rPr>
          <w:rFonts w:asciiTheme="majorHAnsi" w:hAnsiTheme="majorHAnsi" w:cstheme="majorHAnsi"/>
          <w:lang w:val="sl-SI"/>
        </w:rPr>
        <w:t>šestega</w:t>
      </w:r>
      <w:r w:rsidRPr="00B50AE6">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3ED45A36" w14:textId="1385E773" w:rsidR="009D6CEA" w:rsidRPr="00B50AE6" w:rsidRDefault="0008632D" w:rsidP="003F4EC8">
      <w:pPr>
        <w:pStyle w:val="ListParagraph"/>
        <w:widowControl w:val="0"/>
        <w:numPr>
          <w:ilvl w:val="2"/>
          <w:numId w:val="7"/>
        </w:numPr>
        <w:spacing w:before="240"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Dobave</w:t>
      </w:r>
      <w:r w:rsidR="009D6CEA" w:rsidRPr="00B50AE6">
        <w:rPr>
          <w:rFonts w:asciiTheme="majorHAnsi" w:hAnsiTheme="majorHAnsi" w:cstheme="majorHAnsi"/>
          <w:lang w:val="sl-SI"/>
        </w:rPr>
        <w:t xml:space="preserve"> se izvajajo </w:t>
      </w:r>
      <w:r w:rsidR="00A4241E" w:rsidRPr="00B50AE6">
        <w:rPr>
          <w:rFonts w:asciiTheme="majorHAnsi" w:hAnsiTheme="majorHAnsi" w:cstheme="majorHAnsi"/>
          <w:lang w:val="sl-SI"/>
        </w:rPr>
        <w:t xml:space="preserve">v rokih, </w:t>
      </w:r>
      <w:r w:rsidR="009D6CEA" w:rsidRPr="00B50AE6">
        <w:rPr>
          <w:rFonts w:asciiTheme="majorHAnsi" w:hAnsiTheme="majorHAnsi" w:cstheme="majorHAnsi"/>
          <w:lang w:val="sl-SI"/>
        </w:rPr>
        <w:t xml:space="preserve">na način in pod pogoji, določenimi v tem okvirnem sporazumu. </w:t>
      </w:r>
    </w:p>
    <w:p w14:paraId="4F05AD2B" w14:textId="6A493675" w:rsidR="00D42C4D" w:rsidRPr="00B50AE6" w:rsidRDefault="005D4962" w:rsidP="003F4EC8">
      <w:pPr>
        <w:widowControl w:val="0"/>
        <w:numPr>
          <w:ilvl w:val="2"/>
          <w:numId w:val="7"/>
        </w:numPr>
        <w:spacing w:after="120" w:line="240" w:lineRule="auto"/>
        <w:jc w:val="both"/>
        <w:rPr>
          <w:rFonts w:asciiTheme="majorHAnsi" w:hAnsiTheme="majorHAnsi" w:cstheme="majorHAnsi"/>
          <w:lang w:val="sl-SI"/>
        </w:rPr>
      </w:pPr>
      <w:r>
        <w:rPr>
          <w:rFonts w:asciiTheme="majorHAnsi" w:hAnsiTheme="majorHAnsi" w:cstheme="majorHAnsi"/>
          <w:lang w:val="sl-SI"/>
        </w:rPr>
        <w:t>Skupna vrednost okvirnega sporazuma</w:t>
      </w:r>
      <w:r w:rsidR="00A33D6B" w:rsidRPr="00B50AE6">
        <w:rPr>
          <w:rFonts w:asciiTheme="majorHAnsi" w:hAnsiTheme="majorHAnsi" w:cstheme="majorHAnsi"/>
          <w:lang w:val="sl-SI"/>
        </w:rPr>
        <w:t xml:space="preserve"> je ……………………………… </w:t>
      </w:r>
      <w:r w:rsidR="00D77C69" w:rsidRPr="00B50AE6">
        <w:rPr>
          <w:rFonts w:asciiTheme="majorHAnsi" w:hAnsiTheme="majorHAnsi" w:cstheme="majorHAnsi"/>
          <w:lang w:val="sl-SI"/>
        </w:rPr>
        <w:t xml:space="preserve">EUR </w:t>
      </w:r>
      <w:r w:rsidR="008F22EA" w:rsidRPr="00B50AE6">
        <w:rPr>
          <w:rFonts w:asciiTheme="majorHAnsi" w:hAnsiTheme="majorHAnsi" w:cstheme="majorHAnsi"/>
          <w:lang w:val="sl-SI"/>
        </w:rPr>
        <w:t>brez DDV oziroma</w:t>
      </w:r>
      <w:r w:rsidR="00A33D6B" w:rsidRPr="00B50AE6">
        <w:rPr>
          <w:rFonts w:asciiTheme="majorHAnsi" w:hAnsiTheme="majorHAnsi" w:cstheme="majorHAnsi"/>
          <w:lang w:val="sl-SI"/>
        </w:rPr>
        <w:t xml:space="preserve"> …………………………………… </w:t>
      </w:r>
      <w:r w:rsidR="00D77C69" w:rsidRPr="00B50AE6">
        <w:rPr>
          <w:rFonts w:asciiTheme="majorHAnsi" w:hAnsiTheme="majorHAnsi" w:cstheme="majorHAnsi"/>
          <w:lang w:val="sl-SI"/>
        </w:rPr>
        <w:t xml:space="preserve">EUR </w:t>
      </w:r>
      <w:r w:rsidR="00D57B04" w:rsidRPr="00B50AE6">
        <w:rPr>
          <w:rFonts w:asciiTheme="majorHAnsi" w:hAnsiTheme="majorHAnsi" w:cstheme="majorHAnsi"/>
          <w:lang w:val="sl-SI"/>
        </w:rPr>
        <w:t>z DDV.</w:t>
      </w:r>
    </w:p>
    <w:p w14:paraId="39558B60" w14:textId="77777777" w:rsidR="00A4241E" w:rsidRPr="00B50AE6" w:rsidRDefault="00A4241E" w:rsidP="00A4241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Naročnik si pridržuje pravico spremeniti vsebino tega okvirnega sporazuma med njegovo veljavnostjo, v kolikor so izpolnjeni pogoji, kot jih določa 95. člena ZJN-3. </w:t>
      </w:r>
    </w:p>
    <w:p w14:paraId="3B6A2359" w14:textId="21D0BAE4" w:rsidR="00A4241E" w:rsidRPr="00B50AE6" w:rsidRDefault="00A4241E" w:rsidP="00A4241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V navedenem primeru bo naročnik z dobaviteljem  sklenil aneks k obstoječemu okvirnemu sporazumu.</w:t>
      </w:r>
    </w:p>
    <w:p w14:paraId="59E3964C" w14:textId="72273625" w:rsidR="002C1440" w:rsidRDefault="003F4EC8" w:rsidP="003F4EC8">
      <w:pPr>
        <w:widowControl w:val="0"/>
        <w:numPr>
          <w:ilvl w:val="2"/>
          <w:numId w:val="7"/>
        </w:numPr>
        <w:spacing w:after="120" w:line="240" w:lineRule="auto"/>
        <w:jc w:val="both"/>
        <w:rPr>
          <w:rFonts w:asciiTheme="majorHAnsi" w:hAnsiTheme="majorHAnsi" w:cstheme="majorHAnsi"/>
          <w:lang w:val="sl-SI"/>
        </w:rPr>
      </w:pPr>
      <w:r>
        <w:rPr>
          <w:rFonts w:asciiTheme="majorHAnsi" w:hAnsiTheme="majorHAnsi" w:cstheme="majorHAnsi"/>
          <w:lang w:val="sl-SI"/>
        </w:rPr>
        <w:t>Stranki okvirnega sporazuma</w:t>
      </w:r>
      <w:r w:rsidR="00CF271C" w:rsidRPr="002C1440">
        <w:rPr>
          <w:rFonts w:asciiTheme="majorHAnsi" w:hAnsiTheme="majorHAnsi" w:cstheme="majorHAnsi"/>
          <w:lang w:val="sl-SI"/>
        </w:rPr>
        <w:t xml:space="preserve"> se dogovorita, da se v primeru spremembe davčnih predpisov v času trajanja te</w:t>
      </w:r>
      <w:r>
        <w:rPr>
          <w:rFonts w:asciiTheme="majorHAnsi" w:hAnsiTheme="majorHAnsi" w:cstheme="majorHAnsi"/>
          <w:lang w:val="sl-SI"/>
        </w:rPr>
        <w:t>ga okvirnega sporazuma</w:t>
      </w:r>
      <w:r w:rsidR="00CF271C" w:rsidRPr="002C1440">
        <w:rPr>
          <w:rFonts w:asciiTheme="majorHAnsi" w:hAnsiTheme="majorHAnsi" w:cstheme="majorHAnsi"/>
          <w:lang w:val="sl-SI"/>
        </w:rPr>
        <w:t xml:space="preserve">, ki bi določali spremembo upoštevane stopnje </w:t>
      </w:r>
      <w:r w:rsidR="00207D52" w:rsidRPr="00207D52">
        <w:rPr>
          <w:rFonts w:asciiTheme="majorHAnsi" w:hAnsiTheme="majorHAnsi" w:cstheme="majorHAnsi"/>
          <w:lang w:val="sl-SI"/>
        </w:rPr>
        <w:t>DDV in ki bi posledično vplivala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w:t>
      </w:r>
      <w:r w:rsidR="00CF271C" w:rsidRPr="002C1440">
        <w:rPr>
          <w:rFonts w:asciiTheme="majorHAnsi" w:hAnsiTheme="majorHAnsi" w:cstheme="majorHAnsi"/>
          <w:lang w:val="sl-SI"/>
        </w:rPr>
        <w:t>.</w:t>
      </w:r>
    </w:p>
    <w:p w14:paraId="6D1CCD62" w14:textId="31E4228D" w:rsidR="002C1440" w:rsidRDefault="003F4EC8" w:rsidP="003F4EC8">
      <w:pPr>
        <w:widowControl w:val="0"/>
        <w:numPr>
          <w:ilvl w:val="2"/>
          <w:numId w:val="7"/>
        </w:numPr>
        <w:spacing w:after="120" w:line="240" w:lineRule="auto"/>
        <w:jc w:val="both"/>
        <w:rPr>
          <w:rFonts w:asciiTheme="majorHAnsi" w:hAnsiTheme="majorHAnsi" w:cstheme="majorHAnsi"/>
          <w:lang w:val="sl-SI"/>
        </w:rPr>
      </w:pPr>
      <w:r>
        <w:rPr>
          <w:rFonts w:asciiTheme="majorHAnsi" w:hAnsiTheme="majorHAnsi" w:cstheme="majorHAnsi"/>
          <w:lang w:val="sl-SI"/>
        </w:rPr>
        <w:t>Stranki okvirnega sporazuma</w:t>
      </w:r>
      <w:r w:rsidR="002C1440" w:rsidRPr="00F77287">
        <w:rPr>
          <w:rFonts w:asciiTheme="majorHAnsi" w:hAnsiTheme="majorHAnsi" w:cstheme="majorHAnsi"/>
          <w:lang w:val="sl-SI"/>
        </w:rPr>
        <w:t xml:space="preserve"> se dogovorita za valorizacijo denarnih obveznosti skladno s</w:t>
      </w:r>
      <w:r w:rsidR="002C1440" w:rsidRPr="00F77287">
        <w:rPr>
          <w:lang w:val="sl-SI"/>
        </w:rPr>
        <w:t xml:space="preserve"> </w:t>
      </w:r>
      <w:r w:rsidR="002C1440" w:rsidRPr="00F77287">
        <w:rPr>
          <w:rFonts w:asciiTheme="majorHAnsi" w:hAnsiTheme="majorHAnsi" w:cstheme="majorHAnsi"/>
          <w:i/>
          <w:lang w:val="sl-SI"/>
        </w:rPr>
        <w:t xml:space="preserve">Pravilnikom o načinih valorizacije denarnih obveznosti, ki jih v večletnih pogodbah dogovarjajo pravne osebe javnega </w:t>
      </w:r>
      <w:r w:rsidR="002C1440" w:rsidRPr="00F77287">
        <w:rPr>
          <w:rFonts w:asciiTheme="majorHAnsi" w:hAnsiTheme="majorHAnsi" w:cstheme="majorHAnsi"/>
          <w:i/>
          <w:lang w:val="sl-SI"/>
        </w:rPr>
        <w:lastRenderedPageBreak/>
        <w:t>sektorja</w:t>
      </w:r>
      <w:r w:rsidR="002C1440" w:rsidRPr="00F12EE6">
        <w:rPr>
          <w:rStyle w:val="FootnoteReference"/>
          <w:rFonts w:asciiTheme="majorHAnsi" w:hAnsiTheme="majorHAnsi" w:cstheme="majorHAnsi"/>
          <w:i/>
          <w:lang w:val="sl-SI"/>
        </w:rPr>
        <w:footnoteReference w:id="1"/>
      </w:r>
      <w:r w:rsidR="002C1440" w:rsidRPr="00F77287">
        <w:rPr>
          <w:rFonts w:asciiTheme="majorHAnsi" w:hAnsiTheme="majorHAnsi" w:cstheme="majorHAnsi"/>
          <w:lang w:val="sl-SI"/>
        </w:rPr>
        <w:t xml:space="preserve">, in sicer skladno s 6. členom Pravilnika:  valorizacija denarnih obveznosti se lahko prvič izvede  po preteku enega leta od sklenitve </w:t>
      </w:r>
      <w:r>
        <w:rPr>
          <w:rFonts w:asciiTheme="majorHAnsi" w:hAnsiTheme="majorHAnsi" w:cstheme="majorHAnsi"/>
          <w:lang w:val="sl-SI"/>
        </w:rPr>
        <w:t>okvirnega sporazuma</w:t>
      </w:r>
      <w:r w:rsidR="002C1440" w:rsidRPr="00F77287">
        <w:rPr>
          <w:rFonts w:asciiTheme="majorHAnsi" w:hAnsiTheme="majorHAnsi" w:cstheme="majorHAnsi"/>
          <w:lang w:val="sl-SI"/>
        </w:rPr>
        <w:t xml:space="preserve"> in ko kumulativno povečanje dogovorjenega indeksa cen preseže 4% vrednosti, šteto od preteka enega leta od sklenitve </w:t>
      </w:r>
      <w:r>
        <w:rPr>
          <w:rFonts w:asciiTheme="majorHAnsi" w:hAnsiTheme="majorHAnsi" w:cstheme="majorHAnsi"/>
          <w:lang w:val="sl-SI"/>
        </w:rPr>
        <w:t>okvirnega sporazuma</w:t>
      </w:r>
      <w:r w:rsidR="002C1440" w:rsidRPr="00F77287">
        <w:rPr>
          <w:rFonts w:asciiTheme="majorHAnsi" w:hAnsiTheme="majorHAnsi" w:cstheme="majorHAnsi"/>
          <w:lang w:val="sl-SI"/>
        </w:rPr>
        <w:t>. Nadaljnja povišanja se lahko izvedejo, ko kumulativno povečanje dogovorjenega indeksa cen ponovno preseže 4% vrednosti od zadnjega povišanja denarnih obveznosti.</w:t>
      </w:r>
      <w:r w:rsidR="002C1440">
        <w:rPr>
          <w:rFonts w:asciiTheme="majorHAnsi" w:hAnsiTheme="majorHAnsi" w:cstheme="majorHAnsi"/>
          <w:lang w:val="sl-SI"/>
        </w:rPr>
        <w:t xml:space="preserve"> </w:t>
      </w:r>
    </w:p>
    <w:p w14:paraId="05001C72" w14:textId="77777777" w:rsidR="002C1440" w:rsidRPr="00F77287" w:rsidRDefault="002C1440" w:rsidP="002C1440">
      <w:pPr>
        <w:widowControl w:val="0"/>
        <w:spacing w:after="120" w:line="240" w:lineRule="auto"/>
        <w:ind w:left="720"/>
        <w:jc w:val="both"/>
        <w:rPr>
          <w:rFonts w:asciiTheme="majorHAnsi" w:hAnsiTheme="majorHAnsi" w:cstheme="majorHAnsi"/>
          <w:lang w:val="sl-SI"/>
        </w:rPr>
      </w:pPr>
      <w:r>
        <w:rPr>
          <w:rFonts w:asciiTheme="majorHAnsi" w:hAnsiTheme="majorHAnsi" w:cstheme="majorHAnsi"/>
          <w:lang w:val="sl-SI"/>
        </w:rPr>
        <w:t xml:space="preserve">Cene se valorizirajo </w:t>
      </w:r>
      <w:r w:rsidRPr="00F77287">
        <w:rPr>
          <w:rFonts w:asciiTheme="majorHAnsi" w:hAnsiTheme="majorHAnsi" w:cstheme="majorHAnsi"/>
          <w:lang w:val="sl-SI"/>
        </w:rPr>
        <w:t xml:space="preserve">skladno z </w:t>
      </w:r>
      <w:r w:rsidRPr="00F77287">
        <w:rPr>
          <w:rFonts w:asciiTheme="majorHAnsi" w:hAnsiTheme="majorHAnsi" w:cstheme="majorHAnsi"/>
          <w:b/>
          <w:lang w:val="sl-SI"/>
        </w:rPr>
        <w:t>indeksom cen industrijskih proizvodov pri proizvajalcih, po dejavnostih</w:t>
      </w:r>
      <w:r w:rsidRPr="00F77287">
        <w:rPr>
          <w:rFonts w:asciiTheme="majorHAnsi" w:hAnsiTheme="majorHAnsi" w:cstheme="majorHAnsi"/>
          <w:lang w:val="sl-SI"/>
        </w:rPr>
        <w:t xml:space="preserve"> (Standardna klasifikacija dejavnosti 2008)</w:t>
      </w:r>
      <w:r w:rsidRPr="00F12EE6">
        <w:rPr>
          <w:rStyle w:val="FootnoteReference"/>
          <w:rFonts w:asciiTheme="majorHAnsi" w:hAnsiTheme="majorHAnsi" w:cstheme="majorHAnsi"/>
          <w:lang w:val="sl-SI"/>
        </w:rPr>
        <w:footnoteReference w:id="2"/>
      </w:r>
      <w:r w:rsidRPr="00F77287">
        <w:rPr>
          <w:rFonts w:asciiTheme="majorHAnsi" w:hAnsiTheme="majorHAnsi" w:cstheme="majorHAnsi"/>
          <w:lang w:val="sl-SI"/>
        </w:rPr>
        <w:t xml:space="preserve">. Indeks se iz baze SURS pridobi na naslednji način: </w:t>
      </w:r>
    </w:p>
    <w:tbl>
      <w:tblPr>
        <w:tblStyle w:val="TableGrid"/>
        <w:tblW w:w="0" w:type="auto"/>
        <w:tblInd w:w="720" w:type="dxa"/>
        <w:tblLook w:val="04A0" w:firstRow="1" w:lastRow="0" w:firstColumn="1" w:lastColumn="0" w:noHBand="0" w:noVBand="1"/>
      </w:tblPr>
      <w:tblGrid>
        <w:gridCol w:w="1969"/>
        <w:gridCol w:w="7273"/>
      </w:tblGrid>
      <w:tr w:rsidR="002C1440" w:rsidRPr="00F12EE6" w14:paraId="15361A1A" w14:textId="77777777" w:rsidTr="005F6C00">
        <w:tc>
          <w:tcPr>
            <w:tcW w:w="1969" w:type="dxa"/>
            <w:shd w:val="clear" w:color="auto" w:fill="FFF0D5"/>
          </w:tcPr>
          <w:p w14:paraId="704FEDFE" w14:textId="77777777" w:rsidR="002C1440" w:rsidRPr="00F12EE6" w:rsidRDefault="002C1440" w:rsidP="005F6C00">
            <w:pPr>
              <w:pStyle w:val="NoSpacing"/>
              <w:rPr>
                <w:rFonts w:ascii="Calibri Light" w:hAnsi="Calibri Light" w:cs="Calibri Light"/>
                <w:lang w:val="sl-SI"/>
              </w:rPr>
            </w:pPr>
            <w:r w:rsidRPr="00F12EE6">
              <w:rPr>
                <w:rFonts w:ascii="Calibri Light" w:hAnsi="Calibri Light" w:cs="Calibri Light"/>
                <w:lang w:val="sl-SI"/>
              </w:rPr>
              <w:t>šifra SKD dejavnosti</w:t>
            </w:r>
          </w:p>
        </w:tc>
        <w:tc>
          <w:tcPr>
            <w:tcW w:w="7273" w:type="dxa"/>
          </w:tcPr>
          <w:p w14:paraId="456A2C66" w14:textId="1B0BFD96" w:rsidR="002C1440" w:rsidRPr="0063539E" w:rsidRDefault="00A71601" w:rsidP="005F6C00">
            <w:pPr>
              <w:pStyle w:val="NoSpacing"/>
              <w:rPr>
                <w:rFonts w:ascii="Calibri Light" w:hAnsi="Calibri Light" w:cs="Calibri Light"/>
                <w:lang w:val="sl-SI"/>
              </w:rPr>
            </w:pPr>
            <w:r w:rsidRPr="0063539E">
              <w:rPr>
                <w:rFonts w:ascii="Calibri Light" w:hAnsi="Calibri Light" w:cs="Calibri Light"/>
                <w:lang w:val="sl-SI"/>
              </w:rPr>
              <w:t>C26 proizvodnja računalnikov, elektronskih in optičnih izdelkov</w:t>
            </w:r>
          </w:p>
        </w:tc>
      </w:tr>
      <w:tr w:rsidR="002C1440" w:rsidRPr="00F12EE6" w14:paraId="6809B118" w14:textId="77777777" w:rsidTr="005F6C00">
        <w:tc>
          <w:tcPr>
            <w:tcW w:w="1969" w:type="dxa"/>
            <w:shd w:val="clear" w:color="auto" w:fill="FFF0D5"/>
          </w:tcPr>
          <w:p w14:paraId="57941124" w14:textId="77777777" w:rsidR="002C1440" w:rsidRPr="00F12EE6" w:rsidRDefault="002C1440" w:rsidP="005F6C00">
            <w:pPr>
              <w:pStyle w:val="NoSpacing"/>
              <w:rPr>
                <w:rFonts w:ascii="Calibri Light" w:hAnsi="Calibri Light" w:cs="Calibri Light"/>
                <w:lang w:val="sl-SI"/>
              </w:rPr>
            </w:pPr>
            <w:r w:rsidRPr="00F12EE6">
              <w:rPr>
                <w:rFonts w:ascii="Calibri Light" w:hAnsi="Calibri Light" w:cs="Calibri Light"/>
                <w:lang w:val="sl-SI"/>
              </w:rPr>
              <w:t>mesec</w:t>
            </w:r>
          </w:p>
        </w:tc>
        <w:tc>
          <w:tcPr>
            <w:tcW w:w="7273" w:type="dxa"/>
          </w:tcPr>
          <w:p w14:paraId="666266AC" w14:textId="77777777" w:rsidR="002C1440" w:rsidRPr="00F12EE6" w:rsidRDefault="002C1440" w:rsidP="005F6C00">
            <w:pPr>
              <w:pStyle w:val="NoSpacing"/>
              <w:rPr>
                <w:rFonts w:ascii="Calibri Light" w:hAnsi="Calibri Light" w:cs="Calibri Light"/>
                <w:lang w:val="sl-SI"/>
              </w:rPr>
            </w:pPr>
            <w:r w:rsidRPr="00F12EE6">
              <w:rPr>
                <w:rFonts w:ascii="Calibri Light" w:hAnsi="Calibri Light" w:cs="Calibri Light"/>
                <w:lang w:val="sl-SI"/>
              </w:rPr>
              <w:t>zadnji razpoložljivi mesec</w:t>
            </w:r>
          </w:p>
        </w:tc>
      </w:tr>
      <w:tr w:rsidR="002C1440" w:rsidRPr="00F12EE6" w14:paraId="7AFF12B8" w14:textId="77777777" w:rsidTr="005F6C00">
        <w:tc>
          <w:tcPr>
            <w:tcW w:w="1969" w:type="dxa"/>
            <w:shd w:val="clear" w:color="auto" w:fill="FFF0D5"/>
          </w:tcPr>
          <w:p w14:paraId="56DBD30A" w14:textId="77777777" w:rsidR="002C1440" w:rsidRPr="00F12EE6" w:rsidRDefault="002C1440" w:rsidP="005F6C00">
            <w:pPr>
              <w:pStyle w:val="NoSpacing"/>
              <w:rPr>
                <w:rFonts w:ascii="Calibri Light" w:hAnsi="Calibri Light" w:cs="Calibri Light"/>
                <w:lang w:val="sl-SI"/>
              </w:rPr>
            </w:pPr>
            <w:r w:rsidRPr="00F12EE6">
              <w:rPr>
                <w:rFonts w:ascii="Calibri Light" w:hAnsi="Calibri Light" w:cs="Calibri Light"/>
                <w:lang w:val="sl-SI"/>
              </w:rPr>
              <w:t>indeks</w:t>
            </w:r>
          </w:p>
        </w:tc>
        <w:tc>
          <w:tcPr>
            <w:tcW w:w="7273" w:type="dxa"/>
          </w:tcPr>
          <w:p w14:paraId="4A3C00FF" w14:textId="77777777" w:rsidR="002C1440" w:rsidRPr="00F12EE6" w:rsidRDefault="002C1440" w:rsidP="005F6C00">
            <w:pPr>
              <w:pStyle w:val="NoSpacing"/>
              <w:rPr>
                <w:rFonts w:ascii="Calibri Light" w:hAnsi="Calibri Light" w:cs="Calibri Light"/>
                <w:lang w:val="sl-SI"/>
              </w:rPr>
            </w:pPr>
            <w:r w:rsidRPr="00F12EE6">
              <w:rPr>
                <w:rFonts w:ascii="Calibri Light" w:hAnsi="Calibri Light" w:cs="Calibri Light"/>
                <w:lang w:val="sl-SI"/>
              </w:rPr>
              <w:t>Povprečje mesecev leta / povprečje istih mesecev prejšnjega leta</w:t>
            </w:r>
          </w:p>
        </w:tc>
      </w:tr>
    </w:tbl>
    <w:p w14:paraId="0F633CB6" w14:textId="2DBD789A" w:rsidR="002C1440" w:rsidRDefault="002C1440" w:rsidP="002C1440">
      <w:pPr>
        <w:widowControl w:val="0"/>
        <w:spacing w:after="120" w:line="240" w:lineRule="auto"/>
        <w:ind w:left="720"/>
        <w:jc w:val="both"/>
        <w:rPr>
          <w:rFonts w:asciiTheme="majorHAnsi" w:hAnsiTheme="majorHAnsi" w:cstheme="majorHAnsi"/>
          <w:lang w:val="sl-SI"/>
        </w:rPr>
      </w:pPr>
      <w:r w:rsidRPr="00F12EE6">
        <w:rPr>
          <w:rFonts w:asciiTheme="majorHAnsi" w:hAnsiTheme="majorHAnsi" w:cstheme="majorHAnsi"/>
          <w:lang w:val="sl-SI"/>
        </w:rPr>
        <w:t xml:space="preserve">Na tak način pridobljen indeks se aplicira na neto cene na enoto iz obrazca Ponudba_PREDRAČUN. </w:t>
      </w:r>
      <w:r w:rsidRPr="00F77287">
        <w:rPr>
          <w:rFonts w:asciiTheme="majorHAnsi" w:hAnsiTheme="majorHAnsi" w:cstheme="majorHAnsi"/>
          <w:lang w:val="sl-SI"/>
        </w:rPr>
        <w:t xml:space="preserve">Povišanje denarnih obveznosti znaša </w:t>
      </w:r>
      <w:r w:rsidRPr="000100AA">
        <w:rPr>
          <w:rFonts w:asciiTheme="majorHAnsi" w:hAnsiTheme="majorHAnsi" w:cstheme="majorHAnsi"/>
          <w:b/>
          <w:lang w:val="sl-SI"/>
        </w:rPr>
        <w:t>80% povišanja indeksa cen</w:t>
      </w:r>
      <w:r>
        <w:rPr>
          <w:rFonts w:asciiTheme="majorHAnsi" w:hAnsiTheme="majorHAnsi" w:cstheme="majorHAnsi"/>
          <w:lang w:val="sl-SI"/>
        </w:rPr>
        <w:t xml:space="preserve">. </w:t>
      </w:r>
      <w:r w:rsidRPr="00F12EE6">
        <w:rPr>
          <w:rFonts w:asciiTheme="majorHAnsi" w:hAnsiTheme="majorHAnsi" w:cstheme="majorHAnsi"/>
          <w:lang w:val="sl-SI"/>
        </w:rPr>
        <w:t xml:space="preserve">Nova naročila se obračunava skladno z valoriziranimi cenami. </w:t>
      </w:r>
    </w:p>
    <w:p w14:paraId="58C87034" w14:textId="139150A1" w:rsidR="001A2209" w:rsidRDefault="001A2209" w:rsidP="002C1440">
      <w:pPr>
        <w:widowControl w:val="0"/>
        <w:spacing w:after="120" w:line="240" w:lineRule="auto"/>
        <w:ind w:left="720"/>
        <w:jc w:val="both"/>
        <w:rPr>
          <w:rFonts w:asciiTheme="majorHAnsi" w:hAnsiTheme="majorHAnsi" w:cstheme="majorHAnsi"/>
          <w:lang w:val="sl-SI"/>
        </w:rPr>
      </w:pPr>
      <w:r w:rsidRPr="001A2209">
        <w:rPr>
          <w:rFonts w:asciiTheme="majorHAnsi" w:hAnsiTheme="majorHAnsi" w:cstheme="majorHAnsi"/>
          <w:lang w:val="sl-SI"/>
        </w:rPr>
        <w:t>Določba se smiselno uporablja tudi za primer znižanja indeksa cen.</w:t>
      </w:r>
    </w:p>
    <w:p w14:paraId="4D69F723" w14:textId="489010DC" w:rsidR="00A4241E" w:rsidRPr="002C1440" w:rsidRDefault="00A4241E" w:rsidP="003F4EC8">
      <w:pPr>
        <w:widowControl w:val="0"/>
        <w:numPr>
          <w:ilvl w:val="2"/>
          <w:numId w:val="7"/>
        </w:numPr>
        <w:spacing w:after="120" w:line="240" w:lineRule="auto"/>
        <w:jc w:val="both"/>
        <w:rPr>
          <w:rFonts w:asciiTheme="majorHAnsi" w:hAnsiTheme="majorHAnsi" w:cstheme="majorHAnsi"/>
          <w:lang w:val="sl-SI"/>
        </w:rPr>
      </w:pPr>
      <w:r w:rsidRPr="002C1440">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B50AE6" w14:paraId="202C2AD5" w14:textId="77777777" w:rsidTr="00D11A34">
        <w:trPr>
          <w:trHeight w:val="20"/>
          <w:jc w:val="center"/>
        </w:trPr>
        <w:tc>
          <w:tcPr>
            <w:tcW w:w="2426" w:type="dxa"/>
            <w:shd w:val="clear" w:color="auto" w:fill="FDB940"/>
            <w:vAlign w:val="center"/>
          </w:tcPr>
          <w:p w14:paraId="0F23528D" w14:textId="77777777" w:rsidR="00D42C4D" w:rsidRPr="00B50AE6" w:rsidRDefault="00D42C4D"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Lokacija realizacije</w:t>
            </w:r>
          </w:p>
        </w:tc>
        <w:tc>
          <w:tcPr>
            <w:tcW w:w="7278" w:type="dxa"/>
            <w:gridSpan w:val="3"/>
            <w:tcBorders>
              <w:bottom w:val="single" w:sz="4" w:space="0" w:color="auto"/>
            </w:tcBorders>
            <w:shd w:val="clear" w:color="auto" w:fill="FFF0D5"/>
            <w:vAlign w:val="center"/>
          </w:tcPr>
          <w:p w14:paraId="58F4BD0B" w14:textId="77777777" w:rsidR="00B43F01" w:rsidRDefault="000B4A22" w:rsidP="00B90A10">
            <w:pPr>
              <w:widowControl w:val="0"/>
              <w:spacing w:after="0" w:line="240" w:lineRule="auto"/>
              <w:rPr>
                <w:rFonts w:asciiTheme="majorHAnsi" w:hAnsiTheme="majorHAnsi" w:cstheme="majorHAnsi"/>
                <w:lang w:val="sl-SI"/>
              </w:rPr>
            </w:pPr>
            <w:r w:rsidRPr="00DA7E6B">
              <w:rPr>
                <w:rFonts w:asciiTheme="majorHAnsi" w:hAnsiTheme="majorHAnsi" w:cstheme="majorHAnsi"/>
                <w:b/>
                <w:lang w:val="sl-SI"/>
              </w:rPr>
              <w:t>Arnes, Tehnološki park 18</w:t>
            </w:r>
            <w:r w:rsidR="00A4241E" w:rsidRPr="00DA7E6B">
              <w:rPr>
                <w:rFonts w:asciiTheme="majorHAnsi" w:hAnsiTheme="majorHAnsi" w:cstheme="majorHAnsi"/>
                <w:b/>
                <w:lang w:val="sl-SI"/>
              </w:rPr>
              <w:t>, Ljubljana</w:t>
            </w:r>
            <w:r w:rsidR="00B90A10">
              <w:rPr>
                <w:rFonts w:asciiTheme="majorHAnsi" w:hAnsiTheme="majorHAnsi" w:cstheme="majorHAnsi"/>
                <w:lang w:val="sl-SI"/>
              </w:rPr>
              <w:t xml:space="preserve"> </w:t>
            </w:r>
          </w:p>
          <w:p w14:paraId="25187C15" w14:textId="408CBA56" w:rsidR="00B43F01" w:rsidRDefault="00B90A10" w:rsidP="00B90A10">
            <w:pPr>
              <w:widowControl w:val="0"/>
              <w:spacing w:after="0" w:line="240" w:lineRule="auto"/>
              <w:rPr>
                <w:rFonts w:asciiTheme="majorHAnsi" w:hAnsiTheme="majorHAnsi" w:cstheme="majorHAnsi"/>
                <w:b/>
                <w:lang w:val="sl-SI"/>
              </w:rPr>
            </w:pPr>
            <w:r>
              <w:rPr>
                <w:rFonts w:asciiTheme="majorHAnsi" w:hAnsiTheme="majorHAnsi" w:cstheme="majorHAnsi"/>
                <w:lang w:val="sl-SI"/>
              </w:rPr>
              <w:t xml:space="preserve">ali </w:t>
            </w:r>
            <w:r w:rsidR="00207D52">
              <w:rPr>
                <w:rFonts w:asciiTheme="majorHAnsi" w:hAnsiTheme="majorHAnsi" w:cstheme="majorHAnsi"/>
                <w:b/>
                <w:lang w:val="sl-SI"/>
              </w:rPr>
              <w:t xml:space="preserve">lokacija končnega uporabnika (VIZ) </w:t>
            </w:r>
            <w:r w:rsidR="00207D52" w:rsidRPr="00DA7E6B">
              <w:rPr>
                <w:rFonts w:asciiTheme="majorHAnsi" w:hAnsiTheme="majorHAnsi" w:cstheme="majorHAnsi"/>
                <w:lang w:val="sl-SI"/>
              </w:rPr>
              <w:t>(seznam vseh možnih lokacij je del dokumentacije javnega naročila)</w:t>
            </w:r>
          </w:p>
          <w:p w14:paraId="59229E9F" w14:textId="09626666" w:rsidR="00B90A10" w:rsidRPr="00B50AE6" w:rsidRDefault="00B43F01">
            <w:pPr>
              <w:widowControl w:val="0"/>
              <w:spacing w:after="0" w:line="240" w:lineRule="auto"/>
              <w:rPr>
                <w:rFonts w:asciiTheme="majorHAnsi" w:hAnsiTheme="majorHAnsi" w:cstheme="majorHAnsi"/>
                <w:lang w:val="sl-SI"/>
              </w:rPr>
            </w:pPr>
            <w:r>
              <w:rPr>
                <w:rFonts w:asciiTheme="majorHAnsi" w:hAnsiTheme="majorHAnsi" w:cstheme="majorHAnsi"/>
                <w:lang w:val="sl-SI"/>
              </w:rPr>
              <w:t>O</w:t>
            </w:r>
            <w:r w:rsidRPr="00DA7E6B">
              <w:rPr>
                <w:rFonts w:asciiTheme="majorHAnsi" w:hAnsiTheme="majorHAnsi" w:cstheme="majorHAnsi"/>
                <w:lang w:val="sl-SI"/>
              </w:rPr>
              <w:t xml:space="preserve">pcija </w:t>
            </w:r>
            <w:r w:rsidR="00207D52">
              <w:rPr>
                <w:rFonts w:asciiTheme="majorHAnsi" w:hAnsiTheme="majorHAnsi" w:cstheme="majorHAnsi"/>
                <w:lang w:val="sl-SI"/>
              </w:rPr>
              <w:t>realizacije</w:t>
            </w:r>
            <w:r w:rsidRPr="00DA7E6B">
              <w:rPr>
                <w:rFonts w:asciiTheme="majorHAnsi" w:hAnsiTheme="majorHAnsi" w:cstheme="majorHAnsi"/>
                <w:lang w:val="sl-SI"/>
              </w:rPr>
              <w:t xml:space="preserve"> bo opredeljena ob posameznem naročilu</w:t>
            </w:r>
            <w:r>
              <w:rPr>
                <w:rFonts w:asciiTheme="majorHAnsi" w:hAnsiTheme="majorHAnsi" w:cstheme="majorHAnsi"/>
                <w:lang w:val="sl-SI"/>
              </w:rPr>
              <w:t>.</w:t>
            </w:r>
          </w:p>
        </w:tc>
      </w:tr>
      <w:tr w:rsidR="00D42C4D" w:rsidRPr="00B50AE6" w14:paraId="573811D0" w14:textId="77777777" w:rsidTr="00D11A34">
        <w:trPr>
          <w:trHeight w:val="20"/>
          <w:jc w:val="center"/>
        </w:trPr>
        <w:tc>
          <w:tcPr>
            <w:tcW w:w="2426" w:type="dxa"/>
            <w:vMerge w:val="restart"/>
            <w:shd w:val="clear" w:color="auto" w:fill="FDB940"/>
            <w:vAlign w:val="center"/>
          </w:tcPr>
          <w:p w14:paraId="5973E486" w14:textId="77777777" w:rsidR="00D42C4D" w:rsidRPr="00B50AE6" w:rsidRDefault="00D42C4D"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B50AE6" w:rsidRDefault="00D42C4D"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Dobava</w:t>
            </w:r>
          </w:p>
        </w:tc>
        <w:tc>
          <w:tcPr>
            <w:tcW w:w="3613" w:type="dxa"/>
            <w:tcBorders>
              <w:bottom w:val="single" w:sz="4" w:space="0" w:color="auto"/>
            </w:tcBorders>
            <w:shd w:val="clear" w:color="auto" w:fill="FDB940"/>
            <w:vAlign w:val="center"/>
          </w:tcPr>
          <w:p w14:paraId="44B10C77" w14:textId="77777777" w:rsidR="00D42C4D" w:rsidRPr="00B50AE6" w:rsidRDefault="00D42C4D"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Sprememba cen</w:t>
            </w:r>
          </w:p>
        </w:tc>
      </w:tr>
      <w:tr w:rsidR="00D42C4D" w:rsidRPr="00B50AE6" w14:paraId="51554D9A" w14:textId="77777777" w:rsidTr="00D11A34">
        <w:trPr>
          <w:trHeight w:val="20"/>
          <w:jc w:val="center"/>
        </w:trPr>
        <w:tc>
          <w:tcPr>
            <w:tcW w:w="2426" w:type="dxa"/>
            <w:vMerge/>
            <w:shd w:val="clear" w:color="auto" w:fill="FDB940"/>
            <w:vAlign w:val="center"/>
          </w:tcPr>
          <w:p w14:paraId="1D103793" w14:textId="77777777" w:rsidR="00D42C4D" w:rsidRPr="00B50AE6" w:rsidRDefault="00D42C4D" w:rsidP="00AD6C3B">
            <w:pPr>
              <w:widowControl w:val="0"/>
              <w:spacing w:after="0" w:line="240" w:lineRule="auto"/>
              <w:rPr>
                <w:rFonts w:asciiTheme="majorHAnsi" w:hAnsiTheme="majorHAnsi" w:cstheme="majorHAnsi"/>
                <w:b/>
                <w:lang w:val="sl-SI"/>
              </w:rPr>
            </w:pPr>
          </w:p>
        </w:tc>
        <w:tc>
          <w:tcPr>
            <w:tcW w:w="3665" w:type="dxa"/>
            <w:gridSpan w:val="2"/>
            <w:shd w:val="clear" w:color="auto" w:fill="FFF0D5"/>
            <w:vAlign w:val="center"/>
          </w:tcPr>
          <w:p w14:paraId="706DA7AF"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Na stroške ponudnika. </w:t>
            </w:r>
          </w:p>
          <w:p w14:paraId="1230C22B" w14:textId="5CF91BFF" w:rsidR="00D42C4D"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(DDP naročnik</w:t>
            </w:r>
            <w:r w:rsidR="003453F1">
              <w:rPr>
                <w:rFonts w:asciiTheme="majorHAnsi" w:hAnsiTheme="majorHAnsi" w:cstheme="majorHAnsi"/>
                <w:lang w:val="sl-SI"/>
              </w:rPr>
              <w:t xml:space="preserve"> / končni uporabnik</w:t>
            </w:r>
            <w:r w:rsidRPr="00B50AE6">
              <w:rPr>
                <w:rFonts w:asciiTheme="majorHAnsi" w:hAnsiTheme="majorHAnsi" w:cstheme="majorHAnsi"/>
                <w:lang w:val="sl-SI"/>
              </w:rPr>
              <w:t xml:space="preserve">, </w:t>
            </w:r>
            <w:proofErr w:type="spellStart"/>
            <w:r w:rsidRPr="00B50AE6">
              <w:rPr>
                <w:rFonts w:asciiTheme="majorHAnsi" w:hAnsiTheme="majorHAnsi" w:cstheme="majorHAnsi"/>
                <w:lang w:val="sl-SI"/>
              </w:rPr>
              <w:t>Incoterms</w:t>
            </w:r>
            <w:proofErr w:type="spellEnd"/>
            <w:r w:rsidRPr="00B50AE6">
              <w:rPr>
                <w:rFonts w:asciiTheme="majorHAnsi" w:hAnsiTheme="majorHAnsi" w:cstheme="majorHAnsi"/>
                <w:lang w:val="sl-SI"/>
              </w:rPr>
              <w:t xml:space="preserve"> 2020)</w:t>
            </w:r>
          </w:p>
        </w:tc>
        <w:tc>
          <w:tcPr>
            <w:tcW w:w="3613" w:type="dxa"/>
            <w:shd w:val="clear" w:color="auto" w:fill="FFF0D5"/>
            <w:vAlign w:val="center"/>
          </w:tcPr>
          <w:p w14:paraId="7395B533" w14:textId="558BF0E3" w:rsidR="00D42C4D" w:rsidRPr="00B50AE6" w:rsidRDefault="000B4A22"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Fiksna cena iz obrazca ePRO – Ponudba_predračun</w:t>
            </w:r>
            <w:r w:rsidR="002C1440">
              <w:rPr>
                <w:rFonts w:asciiTheme="majorHAnsi" w:hAnsiTheme="majorHAnsi" w:cstheme="majorHAnsi"/>
                <w:lang w:val="sl-SI"/>
              </w:rPr>
              <w:t xml:space="preserve"> z izjemami iz </w:t>
            </w:r>
            <w:r w:rsidR="003453F1">
              <w:rPr>
                <w:rFonts w:asciiTheme="majorHAnsi" w:hAnsiTheme="majorHAnsi" w:cstheme="majorHAnsi"/>
                <w:lang w:val="sl-SI"/>
              </w:rPr>
              <w:t>7</w:t>
            </w:r>
            <w:r w:rsidR="002C1440">
              <w:rPr>
                <w:rFonts w:asciiTheme="majorHAnsi" w:hAnsiTheme="majorHAnsi" w:cstheme="majorHAnsi"/>
                <w:lang w:val="sl-SI"/>
              </w:rPr>
              <w:t xml:space="preserve">. in </w:t>
            </w:r>
            <w:r w:rsidR="003453F1">
              <w:rPr>
                <w:rFonts w:asciiTheme="majorHAnsi" w:hAnsiTheme="majorHAnsi" w:cstheme="majorHAnsi"/>
                <w:lang w:val="sl-SI"/>
              </w:rPr>
              <w:t>8</w:t>
            </w:r>
            <w:r w:rsidR="002C1440">
              <w:rPr>
                <w:rFonts w:asciiTheme="majorHAnsi" w:hAnsiTheme="majorHAnsi" w:cstheme="majorHAnsi"/>
                <w:lang w:val="sl-SI"/>
              </w:rPr>
              <w:t>. točke tega člena.</w:t>
            </w:r>
          </w:p>
        </w:tc>
      </w:tr>
      <w:tr w:rsidR="00822DB9" w:rsidRPr="00B50AE6" w14:paraId="6774CC97" w14:textId="77777777" w:rsidTr="003979E8">
        <w:trPr>
          <w:trHeight w:val="20"/>
          <w:jc w:val="center"/>
        </w:trPr>
        <w:tc>
          <w:tcPr>
            <w:tcW w:w="2426" w:type="dxa"/>
            <w:shd w:val="clear" w:color="auto" w:fill="FDB940"/>
            <w:vAlign w:val="center"/>
          </w:tcPr>
          <w:p w14:paraId="409DA37E" w14:textId="640498C5" w:rsidR="00822DB9" w:rsidRPr="00B50AE6" w:rsidRDefault="00822DB9" w:rsidP="00822DB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Rok dobave</w:t>
            </w:r>
          </w:p>
        </w:tc>
        <w:tc>
          <w:tcPr>
            <w:tcW w:w="7278" w:type="dxa"/>
            <w:gridSpan w:val="3"/>
            <w:shd w:val="clear" w:color="auto" w:fill="FFF0D5"/>
            <w:vAlign w:val="center"/>
          </w:tcPr>
          <w:p w14:paraId="66DD693B" w14:textId="4B43E35C" w:rsidR="0027670B" w:rsidRDefault="0027670B" w:rsidP="0027670B">
            <w:pPr>
              <w:pStyle w:val="NoSpacing"/>
              <w:rPr>
                <w:rFonts w:ascii="Calibri Light" w:hAnsi="Calibri Light" w:cs="Calibri Light"/>
                <w:lang w:val="sl-SI"/>
              </w:rPr>
            </w:pPr>
            <w:r w:rsidRPr="00F12EE6">
              <w:rPr>
                <w:rFonts w:ascii="Calibri Light" w:hAnsi="Calibri Light" w:cs="Calibri Light"/>
                <w:lang w:val="sl-SI"/>
              </w:rPr>
              <w:t xml:space="preserve">Največ </w:t>
            </w:r>
            <w:r w:rsidRPr="00F12EE6">
              <w:rPr>
                <w:rFonts w:ascii="Calibri Light" w:hAnsi="Calibri Light" w:cs="Calibri Light"/>
                <w:b/>
                <w:lang w:val="sl-SI"/>
              </w:rPr>
              <w:t>120 dni</w:t>
            </w:r>
            <w:r w:rsidRPr="00F12EE6">
              <w:rPr>
                <w:rFonts w:ascii="Calibri Light" w:hAnsi="Calibri Light" w:cs="Calibri Light"/>
                <w:lang w:val="sl-SI"/>
              </w:rPr>
              <w:t xml:space="preserve"> </w:t>
            </w:r>
            <w:r w:rsidRPr="000100AA">
              <w:rPr>
                <w:rFonts w:ascii="Calibri Light" w:hAnsi="Calibri Light" w:cs="Calibri Light"/>
                <w:u w:val="single"/>
                <w:lang w:val="sl-SI"/>
              </w:rPr>
              <w:t>po oddaji posameznega naročila</w:t>
            </w:r>
            <w:r w:rsidRPr="00F12EE6">
              <w:rPr>
                <w:rFonts w:ascii="Calibri Light" w:hAnsi="Calibri Light" w:cs="Calibri Light"/>
                <w:lang w:val="sl-SI"/>
              </w:rPr>
              <w:t xml:space="preserve"> po okvirnem sporazumu</w:t>
            </w:r>
            <w:r>
              <w:rPr>
                <w:rFonts w:ascii="Calibri Light" w:hAnsi="Calibri Light" w:cs="Calibri Light"/>
                <w:lang w:val="sl-SI"/>
              </w:rPr>
              <w:t xml:space="preserve">. </w:t>
            </w:r>
          </w:p>
          <w:p w14:paraId="06761A57" w14:textId="7BDD2DE1" w:rsidR="003D64A4" w:rsidRDefault="003D64A4" w:rsidP="0027670B">
            <w:pPr>
              <w:pStyle w:val="NoSpacing"/>
              <w:rPr>
                <w:rFonts w:ascii="Calibri Light" w:hAnsi="Calibri Light" w:cs="Calibri Light"/>
                <w:lang w:val="sl-SI"/>
              </w:rPr>
            </w:pPr>
          </w:p>
          <w:p w14:paraId="32D53A75" w14:textId="6075D8B2" w:rsidR="00FF08D8" w:rsidRPr="0063539E" w:rsidRDefault="00FF08D8" w:rsidP="0063539E">
            <w:pPr>
              <w:pStyle w:val="NoSpacing"/>
              <w:jc w:val="both"/>
              <w:rPr>
                <w:rFonts w:asciiTheme="majorHAnsi" w:hAnsiTheme="majorHAnsi" w:cstheme="majorHAnsi"/>
                <w:color w:val="3F4350"/>
              </w:rPr>
            </w:pPr>
            <w:r w:rsidRPr="0063539E">
              <w:rPr>
                <w:rFonts w:asciiTheme="majorHAnsi" w:hAnsiTheme="majorHAnsi" w:cstheme="majorHAnsi"/>
                <w:color w:val="3F4350"/>
              </w:rPr>
              <w:t xml:space="preserve">V </w:t>
            </w:r>
            <w:proofErr w:type="spellStart"/>
            <w:r w:rsidRPr="0063539E">
              <w:rPr>
                <w:rFonts w:asciiTheme="majorHAnsi" w:hAnsiTheme="majorHAnsi" w:cstheme="majorHAnsi"/>
                <w:color w:val="3F4350"/>
              </w:rPr>
              <w:t>kolikor</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zaradi</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izrednih</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razmer</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na</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globalnem</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trgu</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dobavitelj</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ob</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oddaji</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posameznega</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naročila</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naročniku</w:t>
            </w:r>
            <w:proofErr w:type="spellEnd"/>
            <w:r w:rsidRPr="0063539E">
              <w:rPr>
                <w:rFonts w:asciiTheme="majorHAnsi" w:hAnsiTheme="majorHAnsi" w:cstheme="majorHAnsi"/>
                <w:color w:val="3F4350"/>
              </w:rPr>
              <w:t xml:space="preserve"> ne more </w:t>
            </w:r>
            <w:proofErr w:type="spellStart"/>
            <w:r w:rsidRPr="0063539E">
              <w:rPr>
                <w:rFonts w:asciiTheme="majorHAnsi" w:hAnsiTheme="majorHAnsi" w:cstheme="majorHAnsi"/>
                <w:color w:val="3F4350"/>
              </w:rPr>
              <w:t>zagotoviti</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dobave</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opreme</w:t>
            </w:r>
            <w:proofErr w:type="spellEnd"/>
            <w:r w:rsidRPr="0063539E">
              <w:rPr>
                <w:rFonts w:asciiTheme="majorHAnsi" w:hAnsiTheme="majorHAnsi" w:cstheme="majorHAnsi"/>
                <w:color w:val="3F4350"/>
              </w:rPr>
              <w:t xml:space="preserve"> v </w:t>
            </w:r>
            <w:proofErr w:type="spellStart"/>
            <w:r w:rsidRPr="0063539E">
              <w:rPr>
                <w:rFonts w:asciiTheme="majorHAnsi" w:hAnsiTheme="majorHAnsi" w:cstheme="majorHAnsi"/>
                <w:color w:val="3F4350"/>
              </w:rPr>
              <w:t>tem</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dobavnem</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roku</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npr</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podaljšana</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dobavljivostjo</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ključnih</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komponent</w:t>
            </w:r>
            <w:proofErr w:type="spellEnd"/>
            <w:r w:rsidRPr="0063539E">
              <w:rPr>
                <w:rFonts w:asciiTheme="majorHAnsi" w:hAnsiTheme="majorHAnsi" w:cstheme="majorHAnsi"/>
                <w:color w:val="3F4350"/>
              </w:rPr>
              <w:t xml:space="preserve"> za </w:t>
            </w:r>
            <w:proofErr w:type="spellStart"/>
            <w:r w:rsidRPr="0063539E">
              <w:rPr>
                <w:rFonts w:asciiTheme="majorHAnsi" w:hAnsiTheme="majorHAnsi" w:cstheme="majorHAnsi"/>
                <w:color w:val="3F4350"/>
              </w:rPr>
              <w:t>izdelavo</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modulov</w:t>
            </w:r>
            <w:proofErr w:type="spellEnd"/>
            <w:r w:rsidRPr="0063539E">
              <w:rPr>
                <w:rFonts w:asciiTheme="majorHAnsi" w:hAnsiTheme="majorHAnsi" w:cstheme="majorHAnsi"/>
                <w:color w:val="3F4350"/>
              </w:rPr>
              <w:t xml:space="preserve">), se </w:t>
            </w:r>
            <w:proofErr w:type="spellStart"/>
            <w:r w:rsidRPr="0063539E">
              <w:rPr>
                <w:rFonts w:asciiTheme="majorHAnsi" w:hAnsiTheme="majorHAnsi" w:cstheme="majorHAnsi"/>
                <w:color w:val="3F4350"/>
              </w:rPr>
              <w:t>lahko</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dobavitelj</w:t>
            </w:r>
            <w:proofErr w:type="spellEnd"/>
            <w:r w:rsidRPr="0063539E">
              <w:rPr>
                <w:rFonts w:asciiTheme="majorHAnsi" w:hAnsiTheme="majorHAnsi" w:cstheme="majorHAnsi"/>
                <w:color w:val="3F4350"/>
              </w:rPr>
              <w:t xml:space="preserve"> o </w:t>
            </w:r>
            <w:proofErr w:type="spellStart"/>
            <w:r w:rsidRPr="0063539E">
              <w:rPr>
                <w:rFonts w:asciiTheme="majorHAnsi" w:hAnsiTheme="majorHAnsi" w:cstheme="majorHAnsi"/>
                <w:color w:val="3F4350"/>
              </w:rPr>
              <w:t>tem</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posvetuje</w:t>
            </w:r>
            <w:proofErr w:type="spellEnd"/>
            <w:r w:rsidRPr="0063539E">
              <w:rPr>
                <w:rFonts w:asciiTheme="majorHAnsi" w:hAnsiTheme="majorHAnsi" w:cstheme="majorHAnsi"/>
                <w:color w:val="3F4350"/>
              </w:rPr>
              <w:t xml:space="preserve"> z </w:t>
            </w:r>
            <w:proofErr w:type="spellStart"/>
            <w:r w:rsidRPr="0063539E">
              <w:rPr>
                <w:rFonts w:asciiTheme="majorHAnsi" w:hAnsiTheme="majorHAnsi" w:cstheme="majorHAnsi"/>
                <w:color w:val="3F4350"/>
              </w:rPr>
              <w:t>naročnikom</w:t>
            </w:r>
            <w:proofErr w:type="spellEnd"/>
            <w:r w:rsidRPr="0063539E">
              <w:rPr>
                <w:rFonts w:asciiTheme="majorHAnsi" w:hAnsiTheme="majorHAnsi" w:cstheme="majorHAnsi"/>
                <w:color w:val="3F4350"/>
              </w:rPr>
              <w:t xml:space="preserve"> in </w:t>
            </w:r>
            <w:proofErr w:type="spellStart"/>
            <w:r w:rsidRPr="0063539E">
              <w:rPr>
                <w:rFonts w:asciiTheme="majorHAnsi" w:hAnsiTheme="majorHAnsi" w:cstheme="majorHAnsi"/>
                <w:color w:val="3F4350"/>
              </w:rPr>
              <w:t>na</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podlagi</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tega</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določita</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nov</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primeren</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krajši</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ali</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daljši</w:t>
            </w:r>
            <w:proofErr w:type="spellEnd"/>
            <w:r w:rsidRPr="0063539E">
              <w:rPr>
                <w:rFonts w:asciiTheme="majorHAnsi" w:hAnsiTheme="majorHAnsi" w:cstheme="majorHAnsi"/>
                <w:color w:val="3F4350"/>
              </w:rPr>
              <w:t xml:space="preserve">) </w:t>
            </w:r>
            <w:proofErr w:type="spellStart"/>
            <w:r w:rsidRPr="0063539E">
              <w:rPr>
                <w:rFonts w:asciiTheme="majorHAnsi" w:hAnsiTheme="majorHAnsi" w:cstheme="majorHAnsi"/>
                <w:color w:val="3F4350"/>
              </w:rPr>
              <w:t>rok</w:t>
            </w:r>
            <w:proofErr w:type="spellEnd"/>
            <w:r w:rsidRPr="0063539E">
              <w:rPr>
                <w:rFonts w:asciiTheme="majorHAnsi" w:hAnsiTheme="majorHAnsi" w:cstheme="majorHAnsi"/>
                <w:color w:val="3F4350"/>
              </w:rPr>
              <w:t xml:space="preserve"> za </w:t>
            </w:r>
            <w:proofErr w:type="spellStart"/>
            <w:r w:rsidRPr="0063539E">
              <w:rPr>
                <w:rFonts w:asciiTheme="majorHAnsi" w:hAnsiTheme="majorHAnsi" w:cstheme="majorHAnsi"/>
                <w:color w:val="3F4350"/>
              </w:rPr>
              <w:t>dobavo</w:t>
            </w:r>
            <w:proofErr w:type="spellEnd"/>
            <w:r w:rsidRPr="0063539E">
              <w:rPr>
                <w:rFonts w:asciiTheme="majorHAnsi" w:hAnsiTheme="majorHAnsi" w:cstheme="majorHAnsi"/>
                <w:color w:val="3F4350"/>
              </w:rPr>
              <w:t>.</w:t>
            </w:r>
          </w:p>
          <w:p w14:paraId="0F5E7699" w14:textId="77777777" w:rsidR="00FF08D8" w:rsidRDefault="00FF08D8" w:rsidP="0027670B">
            <w:pPr>
              <w:pStyle w:val="NoSpacing"/>
              <w:rPr>
                <w:rFonts w:ascii="Calibri Light" w:hAnsi="Calibri Light" w:cs="Calibri Light"/>
                <w:lang w:val="sl-SI"/>
              </w:rPr>
            </w:pPr>
          </w:p>
          <w:p w14:paraId="7A95FF6C" w14:textId="1D6456B4" w:rsidR="001343B8" w:rsidRPr="00B50AE6" w:rsidRDefault="0027670B" w:rsidP="00822DB9">
            <w:pPr>
              <w:widowControl w:val="0"/>
              <w:spacing w:after="120" w:line="240" w:lineRule="auto"/>
              <w:jc w:val="both"/>
              <w:rPr>
                <w:rFonts w:asciiTheme="majorHAnsi" w:hAnsiTheme="majorHAnsi" w:cstheme="majorHAnsi"/>
                <w:lang w:val="sl-SI"/>
              </w:rPr>
            </w:pPr>
            <w:r w:rsidRPr="00B67B20">
              <w:rPr>
                <w:rFonts w:ascii="Calibri Light" w:hAnsi="Calibri Light" w:cs="Calibri Light"/>
                <w:lang w:val="sl-SI"/>
              </w:rPr>
              <w:t xml:space="preserve">Posamezno naročilo se </w:t>
            </w:r>
            <w:r w:rsidRPr="004520B8">
              <w:rPr>
                <w:rFonts w:ascii="Calibri Light" w:hAnsi="Calibri Light" w:cs="Calibri Light"/>
                <w:u w:val="single"/>
                <w:lang w:val="sl-SI"/>
              </w:rPr>
              <w:t>šteje za oddano</w:t>
            </w:r>
            <w:r w:rsidRPr="00B67B20">
              <w:rPr>
                <w:rFonts w:ascii="Calibri Light" w:hAnsi="Calibri Light" w:cs="Calibri Light"/>
                <w:lang w:val="sl-SI"/>
              </w:rPr>
              <w:t>, ko ga podpišeta obe pogodbeni stranki.</w:t>
            </w:r>
            <w:r>
              <w:rPr>
                <w:rFonts w:ascii="Calibri Light" w:hAnsi="Calibri Light" w:cs="Calibri Light"/>
                <w:lang w:val="sl-SI"/>
              </w:rPr>
              <w:t xml:space="preserve"> Rok za podpis naročila na strani dobavitelja je </w:t>
            </w:r>
            <w:r w:rsidRPr="004520B8">
              <w:rPr>
                <w:rFonts w:ascii="Calibri Light" w:hAnsi="Calibri Light" w:cs="Calibri Light"/>
                <w:b/>
                <w:lang w:val="sl-SI"/>
              </w:rPr>
              <w:t>3 delovne dni</w:t>
            </w:r>
            <w:r>
              <w:rPr>
                <w:rFonts w:ascii="Calibri Light" w:hAnsi="Calibri Light" w:cs="Calibri Light"/>
                <w:lang w:val="sl-SI"/>
              </w:rPr>
              <w:t xml:space="preserve">. </w:t>
            </w:r>
          </w:p>
        </w:tc>
      </w:tr>
      <w:tr w:rsidR="00822DB9" w:rsidRPr="00B50AE6" w14:paraId="748CB8E6" w14:textId="77777777" w:rsidTr="000B4A22">
        <w:trPr>
          <w:trHeight w:val="20"/>
          <w:jc w:val="center"/>
        </w:trPr>
        <w:tc>
          <w:tcPr>
            <w:tcW w:w="2426" w:type="dxa"/>
            <w:shd w:val="clear" w:color="auto" w:fill="FDB940"/>
            <w:vAlign w:val="center"/>
          </w:tcPr>
          <w:p w14:paraId="6311C1BC" w14:textId="7015C9BD" w:rsidR="00822DB9" w:rsidRPr="00B50AE6" w:rsidRDefault="00822DB9" w:rsidP="00822DB9">
            <w:pPr>
              <w:widowControl w:val="0"/>
              <w:spacing w:after="0" w:line="240" w:lineRule="auto"/>
              <w:rPr>
                <w:rFonts w:asciiTheme="majorHAnsi" w:hAnsiTheme="majorHAnsi" w:cstheme="majorHAnsi"/>
                <w:b/>
                <w:lang w:val="sl-SI"/>
              </w:rPr>
            </w:pPr>
            <w:r w:rsidRPr="00B50AE6">
              <w:rPr>
                <w:rFonts w:asciiTheme="majorHAnsi" w:hAnsiTheme="majorHAnsi" w:cstheme="majorHAnsi"/>
                <w:b/>
                <w:bCs/>
                <w:lang w:val="sl-SI"/>
              </w:rPr>
              <w:t>Garancijski rok</w:t>
            </w:r>
          </w:p>
        </w:tc>
        <w:tc>
          <w:tcPr>
            <w:tcW w:w="7278" w:type="dxa"/>
            <w:gridSpan w:val="3"/>
            <w:shd w:val="clear" w:color="auto" w:fill="FFF0D5"/>
            <w:vAlign w:val="center"/>
          </w:tcPr>
          <w:p w14:paraId="3B422B87" w14:textId="73721E19" w:rsidR="00822DB9" w:rsidRPr="00B50AE6" w:rsidRDefault="00A3116C" w:rsidP="00822DB9">
            <w:pPr>
              <w:widowControl w:val="0"/>
              <w:spacing w:after="120" w:line="240" w:lineRule="auto"/>
              <w:rPr>
                <w:rFonts w:asciiTheme="majorHAnsi" w:hAnsiTheme="majorHAnsi" w:cstheme="majorHAnsi"/>
                <w:lang w:val="sl-SI"/>
              </w:rPr>
            </w:pPr>
            <w:r>
              <w:rPr>
                <w:rFonts w:asciiTheme="majorHAnsi" w:hAnsiTheme="majorHAnsi" w:cstheme="majorHAnsi"/>
                <w:lang w:val="sl-SI"/>
              </w:rPr>
              <w:t xml:space="preserve">Kot </w:t>
            </w:r>
            <w:r w:rsidR="00B43F01">
              <w:rPr>
                <w:rFonts w:asciiTheme="majorHAnsi" w:hAnsiTheme="majorHAnsi" w:cstheme="majorHAnsi"/>
                <w:lang w:val="sl-SI"/>
              </w:rPr>
              <w:t>izhaja iz</w:t>
            </w:r>
            <w:r>
              <w:rPr>
                <w:rFonts w:asciiTheme="majorHAnsi" w:hAnsiTheme="majorHAnsi" w:cstheme="majorHAnsi"/>
                <w:lang w:val="sl-SI"/>
              </w:rPr>
              <w:t xml:space="preserve"> obrazc</w:t>
            </w:r>
            <w:r w:rsidR="00B43F01">
              <w:rPr>
                <w:rFonts w:asciiTheme="majorHAnsi" w:hAnsiTheme="majorHAnsi" w:cstheme="majorHAnsi"/>
                <w:lang w:val="sl-SI"/>
              </w:rPr>
              <w:t>a</w:t>
            </w:r>
            <w:r>
              <w:rPr>
                <w:rFonts w:asciiTheme="majorHAnsi" w:hAnsiTheme="majorHAnsi" w:cstheme="majorHAnsi"/>
                <w:lang w:val="sl-SI"/>
              </w:rPr>
              <w:t xml:space="preserve"> </w:t>
            </w: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w:t>
            </w:r>
            <w:r w:rsidR="00B43F01">
              <w:rPr>
                <w:rFonts w:asciiTheme="majorHAnsi" w:hAnsiTheme="majorHAnsi" w:cstheme="majorHAnsi"/>
                <w:lang w:val="sl-SI"/>
              </w:rPr>
              <w:t xml:space="preserve">- </w:t>
            </w:r>
            <w:r>
              <w:rPr>
                <w:rFonts w:asciiTheme="majorHAnsi" w:hAnsiTheme="majorHAnsi" w:cstheme="majorHAnsi"/>
                <w:lang w:val="sl-SI"/>
              </w:rPr>
              <w:t>Specifikacije</w:t>
            </w:r>
            <w:r w:rsidR="00CB1CBB">
              <w:rPr>
                <w:rFonts w:asciiTheme="majorHAnsi" w:hAnsiTheme="majorHAnsi" w:cstheme="majorHAnsi"/>
                <w:lang w:val="sl-SI"/>
              </w:rPr>
              <w:t>.</w:t>
            </w:r>
          </w:p>
        </w:tc>
      </w:tr>
      <w:tr w:rsidR="00822DB9" w:rsidRPr="00B50AE6" w14:paraId="2CD804C1" w14:textId="77777777" w:rsidTr="00D11A34">
        <w:trPr>
          <w:trHeight w:val="20"/>
          <w:jc w:val="center"/>
        </w:trPr>
        <w:tc>
          <w:tcPr>
            <w:tcW w:w="2426" w:type="dxa"/>
            <w:shd w:val="clear" w:color="auto" w:fill="FDB940"/>
            <w:vAlign w:val="center"/>
          </w:tcPr>
          <w:p w14:paraId="508EF253" w14:textId="3DD72504" w:rsidR="00822DB9" w:rsidRPr="00B50AE6" w:rsidRDefault="00822DB9" w:rsidP="00822DB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 xml:space="preserve">Način plačila </w:t>
            </w:r>
          </w:p>
        </w:tc>
        <w:tc>
          <w:tcPr>
            <w:tcW w:w="7278" w:type="dxa"/>
            <w:gridSpan w:val="3"/>
            <w:shd w:val="clear" w:color="auto" w:fill="FFF0D5"/>
            <w:vAlign w:val="center"/>
          </w:tcPr>
          <w:p w14:paraId="579B64CD" w14:textId="66DAD00F" w:rsidR="003453F1" w:rsidRDefault="00A7257C" w:rsidP="00822DB9">
            <w:pPr>
              <w:widowControl w:val="0"/>
              <w:spacing w:after="120" w:line="240" w:lineRule="auto"/>
              <w:jc w:val="both"/>
              <w:rPr>
                <w:rFonts w:asciiTheme="majorHAnsi" w:hAnsiTheme="majorHAnsi" w:cstheme="majorHAnsi"/>
              </w:rPr>
            </w:pPr>
            <w:r>
              <w:rPr>
                <w:rFonts w:asciiTheme="majorHAnsi" w:hAnsiTheme="majorHAnsi" w:cstheme="majorHAnsi"/>
                <w:lang w:val="sl-SI"/>
              </w:rPr>
              <w:t>Dobavitelj</w:t>
            </w:r>
            <w:r w:rsidR="00822DB9" w:rsidRPr="00B50AE6">
              <w:rPr>
                <w:rFonts w:asciiTheme="majorHAnsi" w:hAnsiTheme="majorHAnsi" w:cstheme="majorHAnsi"/>
                <w:lang w:val="sl-SI"/>
              </w:rPr>
              <w:t xml:space="preserve"> za dobavljeno blago izstavlja</w:t>
            </w:r>
            <w:r>
              <w:rPr>
                <w:rFonts w:asciiTheme="majorHAnsi" w:hAnsiTheme="majorHAnsi" w:cstheme="majorHAnsi"/>
                <w:lang w:val="sl-SI"/>
              </w:rPr>
              <w:t xml:space="preserve"> </w:t>
            </w:r>
            <w:r w:rsidR="00822DB9" w:rsidRPr="00B50AE6">
              <w:rPr>
                <w:rFonts w:asciiTheme="majorHAnsi" w:hAnsiTheme="majorHAnsi" w:cstheme="majorHAnsi"/>
                <w:lang w:val="sl-SI"/>
              </w:rPr>
              <w:t xml:space="preserve">račune izključno v predpisani elektronski obliki (eRačun), in sicer </w:t>
            </w:r>
            <w:r w:rsidRPr="00DA7E6B">
              <w:rPr>
                <w:rFonts w:asciiTheme="majorHAnsi" w:hAnsiTheme="majorHAnsi" w:cstheme="majorHAnsi"/>
                <w:b/>
                <w:lang w:val="sl-SI"/>
              </w:rPr>
              <w:t>ob vsaki posamezni dobavi</w:t>
            </w:r>
            <w:r w:rsidR="003453F1">
              <w:rPr>
                <w:rFonts w:asciiTheme="majorHAnsi" w:hAnsiTheme="majorHAnsi" w:cstheme="majorHAnsi"/>
                <w:lang w:val="sl-SI"/>
              </w:rPr>
              <w:t xml:space="preserve"> (npr. večje dobave na Arnes) </w:t>
            </w:r>
            <w:r w:rsidR="003453F1" w:rsidRPr="00DA7E6B">
              <w:rPr>
                <w:rFonts w:asciiTheme="majorHAnsi" w:hAnsiTheme="majorHAnsi" w:cstheme="majorHAnsi"/>
                <w:b/>
                <w:lang w:val="sl-SI"/>
              </w:rPr>
              <w:lastRenderedPageBreak/>
              <w:t>ali mesečno</w:t>
            </w:r>
            <w:r w:rsidR="003453F1">
              <w:rPr>
                <w:rFonts w:asciiTheme="majorHAnsi" w:hAnsiTheme="majorHAnsi" w:cstheme="majorHAnsi"/>
                <w:lang w:val="sl-SI"/>
              </w:rPr>
              <w:t xml:space="preserve"> v primeru </w:t>
            </w:r>
            <w:proofErr w:type="spellStart"/>
            <w:r w:rsidR="003453F1">
              <w:rPr>
                <w:rFonts w:asciiTheme="majorHAnsi" w:hAnsiTheme="majorHAnsi" w:cstheme="majorHAnsi"/>
                <w:lang w:val="sl-SI"/>
              </w:rPr>
              <w:t>več</w:t>
            </w:r>
            <w:r w:rsidR="00F11A21">
              <w:rPr>
                <w:rFonts w:asciiTheme="majorHAnsi" w:hAnsiTheme="majorHAnsi" w:cstheme="majorHAnsi"/>
                <w:lang w:val="sl-SI"/>
              </w:rPr>
              <w:t>ih</w:t>
            </w:r>
            <w:proofErr w:type="spellEnd"/>
            <w:r w:rsidR="003453F1">
              <w:rPr>
                <w:rFonts w:asciiTheme="majorHAnsi" w:hAnsiTheme="majorHAnsi" w:cstheme="majorHAnsi"/>
                <w:lang w:val="sl-SI"/>
              </w:rPr>
              <w:t xml:space="preserve"> manjših dobav (npr. na lokacije končnih uporabnikov VIZ)</w:t>
            </w:r>
            <w:r w:rsidR="00822DB9" w:rsidRPr="00B50AE6">
              <w:rPr>
                <w:rFonts w:asciiTheme="majorHAnsi" w:hAnsiTheme="majorHAnsi" w:cstheme="majorHAnsi"/>
                <w:lang w:val="sl-SI"/>
              </w:rPr>
              <w:t>.</w:t>
            </w:r>
            <w:r w:rsidR="00822DB9" w:rsidRPr="00B50AE6">
              <w:rPr>
                <w:rFonts w:asciiTheme="majorHAnsi" w:hAnsiTheme="majorHAnsi" w:cstheme="majorHAnsi"/>
              </w:rPr>
              <w:t xml:space="preserve"> </w:t>
            </w:r>
          </w:p>
          <w:p w14:paraId="5CD40D32" w14:textId="77777777" w:rsidR="00F11A21" w:rsidRPr="00C77DC9" w:rsidRDefault="00F11A21" w:rsidP="00F11A21">
            <w:pPr>
              <w:widowControl w:val="0"/>
              <w:spacing w:after="120" w:line="240" w:lineRule="auto"/>
              <w:jc w:val="both"/>
              <w:rPr>
                <w:rFonts w:asciiTheme="majorHAnsi" w:hAnsiTheme="majorHAnsi" w:cstheme="majorHAnsi"/>
                <w:color w:val="000000" w:themeColor="text1"/>
              </w:rPr>
            </w:pPr>
            <w:proofErr w:type="spellStart"/>
            <w:r w:rsidRPr="00C77DC9">
              <w:rPr>
                <w:rFonts w:asciiTheme="majorHAnsi" w:hAnsiTheme="majorHAnsi" w:cstheme="majorHAnsi"/>
                <w:color w:val="000000" w:themeColor="text1"/>
              </w:rPr>
              <w:t>Račun</w:t>
            </w:r>
            <w:proofErr w:type="spellEnd"/>
            <w:r w:rsidRPr="00C77DC9">
              <w:rPr>
                <w:rFonts w:asciiTheme="majorHAnsi" w:hAnsiTheme="majorHAnsi" w:cstheme="majorHAnsi"/>
                <w:color w:val="000000" w:themeColor="text1"/>
              </w:rPr>
              <w:t xml:space="preserve"> mora </w:t>
            </w:r>
            <w:proofErr w:type="spellStart"/>
            <w:r w:rsidRPr="00C77DC9">
              <w:rPr>
                <w:rFonts w:asciiTheme="majorHAnsi" w:hAnsiTheme="majorHAnsi" w:cstheme="majorHAnsi"/>
                <w:color w:val="000000" w:themeColor="text1"/>
              </w:rPr>
              <w:t>vsebovati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naslednje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informacije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navedba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oznake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tipa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opreme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serijske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številke</w:t>
            </w:r>
            <w:proofErr w:type="spellEnd"/>
            <w:r w:rsidRPr="00C77DC9">
              <w:rPr>
                <w:rFonts w:asciiTheme="majorHAnsi" w:hAnsiTheme="majorHAnsi" w:cstheme="majorHAnsi"/>
                <w:color w:val="000000" w:themeColor="text1"/>
              </w:rPr>
              <w:t xml:space="preserve">, v </w:t>
            </w:r>
            <w:proofErr w:type="spellStart"/>
            <w:r w:rsidRPr="00C77DC9">
              <w:rPr>
                <w:rFonts w:asciiTheme="majorHAnsi" w:hAnsiTheme="majorHAnsi" w:cstheme="majorHAnsi"/>
                <w:color w:val="000000" w:themeColor="text1"/>
              </w:rPr>
              <w:t>primeru</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sestavljenih</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naprav</w:t>
            </w:r>
            <w:proofErr w:type="spellEnd"/>
            <w:r w:rsidRPr="00C77DC9">
              <w:rPr>
                <w:rFonts w:asciiTheme="majorHAnsi" w:hAnsiTheme="majorHAnsi" w:cstheme="majorHAnsi"/>
                <w:color w:val="000000" w:themeColor="text1"/>
              </w:rPr>
              <w:t>/</w:t>
            </w:r>
            <w:proofErr w:type="spellStart"/>
            <w:r w:rsidRPr="00C77DC9">
              <w:rPr>
                <w:rFonts w:asciiTheme="majorHAnsi" w:hAnsiTheme="majorHAnsi" w:cstheme="majorHAnsi"/>
                <w:color w:val="000000" w:themeColor="text1"/>
              </w:rPr>
              <w:t>proizvodnih</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linij</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natančna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specifikacija</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posameznih</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komponent</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ki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sestavljajo</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celoto</w:t>
            </w:r>
            <w:proofErr w:type="spellEnd"/>
            <w:r w:rsidRPr="00C77DC9">
              <w:rPr>
                <w:rFonts w:asciiTheme="majorHAnsi" w:hAnsiTheme="majorHAnsi" w:cstheme="majorHAnsi"/>
                <w:color w:val="000000" w:themeColor="text1"/>
              </w:rPr>
              <w:t xml:space="preserve">. </w:t>
            </w:r>
          </w:p>
          <w:p w14:paraId="2E7E3C55" w14:textId="77777777" w:rsidR="00BA6537" w:rsidRPr="00C77DC9" w:rsidRDefault="00BA6537" w:rsidP="00BA6537">
            <w:pPr>
              <w:widowControl w:val="0"/>
              <w:spacing w:after="120" w:line="240" w:lineRule="auto"/>
              <w:jc w:val="both"/>
              <w:rPr>
                <w:rFonts w:asciiTheme="majorHAnsi" w:hAnsiTheme="majorHAnsi" w:cstheme="majorHAnsi"/>
                <w:color w:val="000000" w:themeColor="text1"/>
              </w:rPr>
            </w:pPr>
            <w:proofErr w:type="spellStart"/>
            <w:r w:rsidRPr="00C77DC9">
              <w:rPr>
                <w:rFonts w:asciiTheme="majorHAnsi" w:hAnsiTheme="majorHAnsi" w:cstheme="majorHAnsi"/>
                <w:color w:val="000000" w:themeColor="text1"/>
              </w:rPr>
              <w:t>Računu</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morajo</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biti</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priložene</w:t>
            </w:r>
            <w:proofErr w:type="spellEnd"/>
            <w:r w:rsidRPr="00C77DC9">
              <w:rPr>
                <w:rFonts w:asciiTheme="majorHAnsi" w:hAnsiTheme="majorHAnsi" w:cstheme="majorHAnsi"/>
                <w:color w:val="000000" w:themeColor="text1"/>
              </w:rPr>
              <w:t xml:space="preserve"> </w:t>
            </w:r>
            <w:proofErr w:type="spellStart"/>
            <w:r w:rsidRPr="00C77DC9">
              <w:rPr>
                <w:rFonts w:asciiTheme="majorHAnsi" w:hAnsiTheme="majorHAnsi" w:cstheme="majorHAnsi"/>
                <w:color w:val="000000" w:themeColor="text1"/>
              </w:rPr>
              <w:t>priloge</w:t>
            </w:r>
            <w:proofErr w:type="spellEnd"/>
            <w:r w:rsidRPr="00C77DC9">
              <w:rPr>
                <w:rFonts w:asciiTheme="majorHAnsi" w:hAnsiTheme="majorHAnsi" w:cstheme="majorHAnsi"/>
                <w:color w:val="000000" w:themeColor="text1"/>
              </w:rPr>
              <w:t>:</w:t>
            </w:r>
          </w:p>
          <w:p w14:paraId="3BDD58E7" w14:textId="4B33BD70" w:rsidR="00BA6537" w:rsidRPr="00DA7E6B" w:rsidRDefault="00BA6537" w:rsidP="00DA7E6B">
            <w:pPr>
              <w:pStyle w:val="ListParagraph"/>
              <w:numPr>
                <w:ilvl w:val="0"/>
                <w:numId w:val="31"/>
              </w:numPr>
              <w:ind w:left="488"/>
              <w:rPr>
                <w:rFonts w:asciiTheme="majorHAnsi" w:hAnsiTheme="majorHAnsi" w:cstheme="majorHAnsi"/>
              </w:rPr>
            </w:pPr>
            <w:proofErr w:type="spellStart"/>
            <w:r w:rsidRPr="00DA7E6B">
              <w:rPr>
                <w:rFonts w:asciiTheme="majorHAnsi" w:hAnsiTheme="majorHAnsi" w:cstheme="majorHAnsi"/>
                <w:b/>
              </w:rPr>
              <w:t>dokazilo</w:t>
            </w:r>
            <w:proofErr w:type="spellEnd"/>
            <w:r w:rsidRPr="00DA7E6B">
              <w:rPr>
                <w:rFonts w:asciiTheme="majorHAnsi" w:hAnsiTheme="majorHAnsi" w:cstheme="majorHAnsi"/>
                <w:b/>
              </w:rPr>
              <w:t xml:space="preserve"> o </w:t>
            </w:r>
            <w:proofErr w:type="spellStart"/>
            <w:r w:rsidRPr="00DA7E6B">
              <w:rPr>
                <w:rFonts w:asciiTheme="majorHAnsi" w:hAnsiTheme="majorHAnsi" w:cstheme="majorHAnsi"/>
                <w:b/>
              </w:rPr>
              <w:t>dobavi</w:t>
            </w:r>
            <w:proofErr w:type="spellEnd"/>
            <w:r w:rsidRPr="00DA7E6B">
              <w:rPr>
                <w:rFonts w:asciiTheme="majorHAnsi" w:hAnsiTheme="majorHAnsi" w:cstheme="majorHAnsi"/>
                <w:b/>
              </w:rPr>
              <w:t xml:space="preserve"> – </w:t>
            </w:r>
            <w:proofErr w:type="spellStart"/>
            <w:r w:rsidRPr="00DA7E6B">
              <w:rPr>
                <w:rFonts w:asciiTheme="majorHAnsi" w:hAnsiTheme="majorHAnsi" w:cstheme="majorHAnsi"/>
                <w:b/>
              </w:rPr>
              <w:t>dobavnica</w:t>
            </w:r>
            <w:proofErr w:type="spellEnd"/>
            <w:r w:rsidRPr="00DA7E6B">
              <w:rPr>
                <w:rFonts w:asciiTheme="majorHAnsi" w:hAnsiTheme="majorHAnsi" w:cstheme="majorHAnsi"/>
                <w:b/>
              </w:rPr>
              <w:t xml:space="preserve">, </w:t>
            </w:r>
            <w:proofErr w:type="spellStart"/>
            <w:r w:rsidRPr="00DA7E6B">
              <w:rPr>
                <w:rFonts w:asciiTheme="majorHAnsi" w:hAnsiTheme="majorHAnsi" w:cstheme="majorHAnsi"/>
                <w:b/>
              </w:rPr>
              <w:t>ki</w:t>
            </w:r>
            <w:proofErr w:type="spellEnd"/>
            <w:r w:rsidRPr="00DA7E6B">
              <w:rPr>
                <w:rFonts w:asciiTheme="majorHAnsi" w:hAnsiTheme="majorHAnsi" w:cstheme="majorHAnsi"/>
                <w:b/>
              </w:rPr>
              <w:t xml:space="preserve"> mora </w:t>
            </w:r>
            <w:proofErr w:type="spellStart"/>
            <w:r w:rsidRPr="00DA7E6B">
              <w:rPr>
                <w:rFonts w:asciiTheme="majorHAnsi" w:hAnsiTheme="majorHAnsi" w:cstheme="majorHAnsi"/>
                <w:b/>
              </w:rPr>
              <w:t>biti</w:t>
            </w:r>
            <w:proofErr w:type="spellEnd"/>
            <w:r w:rsidRPr="00DA7E6B">
              <w:rPr>
                <w:rFonts w:asciiTheme="majorHAnsi" w:hAnsiTheme="majorHAnsi" w:cstheme="majorHAnsi"/>
                <w:b/>
              </w:rPr>
              <w:t xml:space="preserve"> </w:t>
            </w:r>
            <w:proofErr w:type="spellStart"/>
            <w:r w:rsidRPr="00DA7E6B">
              <w:rPr>
                <w:rFonts w:asciiTheme="majorHAnsi" w:hAnsiTheme="majorHAnsi" w:cstheme="majorHAnsi"/>
                <w:b/>
              </w:rPr>
              <w:t>podpisana</w:t>
            </w:r>
            <w:proofErr w:type="spellEnd"/>
            <w:r w:rsidRPr="00DA7E6B">
              <w:rPr>
                <w:rFonts w:asciiTheme="majorHAnsi" w:hAnsiTheme="majorHAnsi" w:cstheme="majorHAnsi"/>
                <w:b/>
              </w:rPr>
              <w:t xml:space="preserve"> s </w:t>
            </w:r>
            <w:proofErr w:type="spellStart"/>
            <w:r w:rsidRPr="00DA7E6B">
              <w:rPr>
                <w:rFonts w:asciiTheme="majorHAnsi" w:hAnsiTheme="majorHAnsi" w:cstheme="majorHAnsi"/>
                <w:b/>
              </w:rPr>
              <w:t>strani</w:t>
            </w:r>
            <w:proofErr w:type="spellEnd"/>
            <w:r w:rsidRPr="00DA7E6B">
              <w:rPr>
                <w:rFonts w:asciiTheme="majorHAnsi" w:hAnsiTheme="majorHAnsi" w:cstheme="majorHAnsi"/>
                <w:b/>
              </w:rPr>
              <w:t xml:space="preserve"> </w:t>
            </w:r>
            <w:proofErr w:type="spellStart"/>
            <w:r w:rsidRPr="00DA7E6B">
              <w:rPr>
                <w:rFonts w:asciiTheme="majorHAnsi" w:hAnsiTheme="majorHAnsi" w:cstheme="majorHAnsi"/>
                <w:b/>
              </w:rPr>
              <w:t>strani</w:t>
            </w:r>
            <w:proofErr w:type="spellEnd"/>
            <w:r w:rsidRPr="00DA7E6B">
              <w:rPr>
                <w:rFonts w:asciiTheme="majorHAnsi" w:hAnsiTheme="majorHAnsi" w:cstheme="majorHAnsi"/>
                <w:b/>
              </w:rPr>
              <w:t xml:space="preserve"> </w:t>
            </w:r>
            <w:proofErr w:type="spellStart"/>
            <w:r w:rsidRPr="00DA7E6B">
              <w:rPr>
                <w:rFonts w:asciiTheme="majorHAnsi" w:hAnsiTheme="majorHAnsi" w:cstheme="majorHAnsi"/>
                <w:b/>
              </w:rPr>
              <w:t>naročnika</w:t>
            </w:r>
            <w:proofErr w:type="spellEnd"/>
            <w:r w:rsidRPr="00DA7E6B">
              <w:rPr>
                <w:rFonts w:asciiTheme="majorHAnsi" w:hAnsiTheme="majorHAnsi" w:cstheme="majorHAnsi"/>
                <w:b/>
              </w:rPr>
              <w:t xml:space="preserve"> </w:t>
            </w:r>
            <w:proofErr w:type="spellStart"/>
            <w:r w:rsidRPr="00DA7E6B">
              <w:rPr>
                <w:rFonts w:asciiTheme="majorHAnsi" w:hAnsiTheme="majorHAnsi" w:cstheme="majorHAnsi"/>
                <w:b/>
              </w:rPr>
              <w:t>ali</w:t>
            </w:r>
            <w:proofErr w:type="spellEnd"/>
            <w:r w:rsidRPr="00DA7E6B">
              <w:rPr>
                <w:rFonts w:asciiTheme="majorHAnsi" w:hAnsiTheme="majorHAnsi" w:cstheme="majorHAnsi"/>
                <w:b/>
              </w:rPr>
              <w:t xml:space="preserve"> </w:t>
            </w:r>
            <w:proofErr w:type="spellStart"/>
            <w:r w:rsidRPr="00DA7E6B">
              <w:rPr>
                <w:rFonts w:asciiTheme="majorHAnsi" w:hAnsiTheme="majorHAnsi" w:cstheme="majorHAnsi"/>
                <w:b/>
              </w:rPr>
              <w:t>končnega</w:t>
            </w:r>
            <w:proofErr w:type="spellEnd"/>
            <w:r w:rsidRPr="00DA7E6B">
              <w:rPr>
                <w:rFonts w:asciiTheme="majorHAnsi" w:hAnsiTheme="majorHAnsi" w:cstheme="majorHAnsi"/>
                <w:b/>
              </w:rPr>
              <w:t xml:space="preserve"> </w:t>
            </w:r>
            <w:proofErr w:type="spellStart"/>
            <w:r w:rsidRPr="00DA7E6B">
              <w:rPr>
                <w:rFonts w:asciiTheme="majorHAnsi" w:hAnsiTheme="majorHAnsi" w:cstheme="majorHAnsi"/>
                <w:b/>
              </w:rPr>
              <w:t>uporabnika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odvisno</w:t>
            </w:r>
            <w:proofErr w:type="spellEnd"/>
            <w:r w:rsidRPr="00DA7E6B">
              <w:rPr>
                <w:rFonts w:asciiTheme="majorHAnsi" w:hAnsiTheme="majorHAnsi" w:cstheme="majorHAnsi"/>
              </w:rPr>
              <w:t xml:space="preserve"> od </w:t>
            </w:r>
            <w:proofErr w:type="spellStart"/>
            <w:r w:rsidRPr="00DA7E6B">
              <w:rPr>
                <w:rFonts w:asciiTheme="majorHAnsi" w:hAnsiTheme="majorHAnsi" w:cstheme="majorHAnsi"/>
              </w:rPr>
              <w:t>lokacije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realizacije</w:t>
            </w:r>
            <w:proofErr w:type="spellEnd"/>
            <w:r w:rsidRPr="00DA7E6B">
              <w:rPr>
                <w:rFonts w:asciiTheme="majorHAnsi" w:hAnsiTheme="majorHAnsi" w:cstheme="majorHAnsi"/>
              </w:rPr>
              <w:t xml:space="preserve"> – VIZ </w:t>
            </w:r>
            <w:proofErr w:type="spellStart"/>
            <w:r w:rsidRPr="00DA7E6B">
              <w:rPr>
                <w:rFonts w:asciiTheme="majorHAnsi" w:hAnsiTheme="majorHAnsi" w:cstheme="majorHAnsi"/>
              </w:rPr>
              <w:t>ali</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Arnes</w:t>
            </w:r>
            <w:proofErr w:type="spellEnd"/>
            <w:r w:rsidRPr="00DA7E6B">
              <w:rPr>
                <w:rFonts w:asciiTheme="majorHAnsi" w:hAnsiTheme="majorHAnsi" w:cstheme="majorHAnsi"/>
              </w:rPr>
              <w:t xml:space="preserve">) </w:t>
            </w:r>
          </w:p>
          <w:p w14:paraId="35A86F75" w14:textId="7D18F523" w:rsidR="00BA6537" w:rsidRPr="00DA7E6B" w:rsidRDefault="00BA6537" w:rsidP="00DA7E6B">
            <w:pPr>
              <w:pStyle w:val="ListParagraph"/>
              <w:numPr>
                <w:ilvl w:val="0"/>
                <w:numId w:val="31"/>
              </w:numPr>
              <w:ind w:left="488"/>
              <w:rPr>
                <w:rFonts w:asciiTheme="majorHAnsi" w:hAnsiTheme="majorHAnsi" w:cstheme="majorHAnsi"/>
              </w:rPr>
            </w:pPr>
            <w:proofErr w:type="spellStart"/>
            <w:r w:rsidRPr="00DA7E6B">
              <w:rPr>
                <w:rFonts w:asciiTheme="majorHAnsi" w:hAnsiTheme="majorHAnsi" w:cstheme="majorHAnsi"/>
                <w:b/>
              </w:rPr>
              <w:t>seznam</w:t>
            </w:r>
            <w:proofErr w:type="spellEnd"/>
            <w:r w:rsidRPr="00DA7E6B">
              <w:rPr>
                <w:rFonts w:asciiTheme="majorHAnsi" w:hAnsiTheme="majorHAnsi" w:cstheme="majorHAnsi"/>
                <w:b/>
              </w:rPr>
              <w:t xml:space="preserve"> </w:t>
            </w:r>
            <w:proofErr w:type="spellStart"/>
            <w:r w:rsidRPr="00DA7E6B">
              <w:rPr>
                <w:rFonts w:asciiTheme="majorHAnsi" w:hAnsiTheme="majorHAnsi" w:cstheme="majorHAnsi"/>
                <w:b/>
              </w:rPr>
              <w:t>dobavljenih</w:t>
            </w:r>
            <w:proofErr w:type="spellEnd"/>
            <w:r w:rsidRPr="00DA7E6B">
              <w:rPr>
                <w:rFonts w:asciiTheme="majorHAnsi" w:hAnsiTheme="majorHAnsi" w:cstheme="majorHAnsi"/>
                <w:b/>
              </w:rPr>
              <w:t xml:space="preserve"> </w:t>
            </w:r>
            <w:proofErr w:type="spellStart"/>
            <w:r w:rsidRPr="00DA7E6B">
              <w:rPr>
                <w:rFonts w:asciiTheme="majorHAnsi" w:hAnsiTheme="majorHAnsi" w:cstheme="majorHAnsi"/>
                <w:b/>
              </w:rPr>
              <w:t>komponent</w:t>
            </w:r>
            <w:proofErr w:type="spellEnd"/>
            <w:r w:rsidRPr="00DA7E6B">
              <w:rPr>
                <w:rFonts w:asciiTheme="majorHAnsi" w:hAnsiTheme="majorHAnsi" w:cstheme="majorHAnsi"/>
                <w:b/>
              </w:rPr>
              <w:t xml:space="preserve"> v Excel </w:t>
            </w:r>
            <w:proofErr w:type="spellStart"/>
            <w:r w:rsidRPr="00DA7E6B">
              <w:rPr>
                <w:rFonts w:asciiTheme="majorHAnsi" w:hAnsiTheme="majorHAnsi" w:cstheme="majorHAnsi"/>
                <w:b/>
              </w:rPr>
              <w:t>datoteki</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Tabela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naj</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vsebuje</w:t>
            </w:r>
            <w:proofErr w:type="spellEnd"/>
            <w:r w:rsidRPr="00DA7E6B">
              <w:rPr>
                <w:rFonts w:asciiTheme="majorHAnsi" w:hAnsiTheme="majorHAnsi" w:cstheme="majorHAnsi"/>
              </w:rPr>
              <w:t xml:space="preserve"> za </w:t>
            </w:r>
            <w:proofErr w:type="spellStart"/>
            <w:r w:rsidRPr="00DA7E6B">
              <w:rPr>
                <w:rFonts w:asciiTheme="majorHAnsi" w:hAnsiTheme="majorHAnsi" w:cstheme="majorHAnsi"/>
              </w:rPr>
              <w:t>posamezno</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komponento</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vsaj</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u w:val="single"/>
              </w:rPr>
              <w:t>naziv</w:t>
            </w:r>
            <w:proofErr w:type="spellEnd"/>
            <w:r w:rsidRPr="00DA7E6B">
              <w:rPr>
                <w:rFonts w:asciiTheme="majorHAnsi" w:hAnsiTheme="majorHAnsi" w:cstheme="majorHAnsi"/>
                <w:u w:val="single"/>
              </w:rPr>
              <w:t xml:space="preserve"> in </w:t>
            </w:r>
            <w:proofErr w:type="spellStart"/>
            <w:r w:rsidRPr="00DA7E6B">
              <w:rPr>
                <w:rFonts w:asciiTheme="majorHAnsi" w:hAnsiTheme="majorHAnsi" w:cstheme="majorHAnsi"/>
                <w:u w:val="single"/>
              </w:rPr>
              <w:t>naslov</w:t>
            </w:r>
            <w:proofErr w:type="spellEnd"/>
            <w:r w:rsidRPr="00DA7E6B">
              <w:rPr>
                <w:rFonts w:asciiTheme="majorHAnsi" w:hAnsiTheme="majorHAnsi" w:cstheme="majorHAnsi"/>
                <w:u w:val="single"/>
              </w:rPr>
              <w:t xml:space="preserve"> VIZ, </w:t>
            </w:r>
            <w:proofErr w:type="spellStart"/>
            <w:r w:rsidRPr="00DA7E6B">
              <w:rPr>
                <w:rFonts w:asciiTheme="majorHAnsi" w:hAnsiTheme="majorHAnsi" w:cstheme="majorHAnsi"/>
                <w:u w:val="single"/>
              </w:rPr>
              <w:t>kjer</w:t>
            </w:r>
            <w:proofErr w:type="spellEnd"/>
            <w:r w:rsidRPr="00DA7E6B">
              <w:rPr>
                <w:rFonts w:asciiTheme="majorHAnsi" w:hAnsiTheme="majorHAnsi" w:cstheme="majorHAnsi"/>
                <w:u w:val="single"/>
              </w:rPr>
              <w:t xml:space="preserve"> se </w:t>
            </w:r>
            <w:proofErr w:type="spellStart"/>
            <w:r w:rsidRPr="00DA7E6B">
              <w:rPr>
                <w:rFonts w:asciiTheme="majorHAnsi" w:hAnsiTheme="majorHAnsi" w:cstheme="majorHAnsi"/>
                <w:u w:val="single"/>
              </w:rPr>
              <w:t>oprema</w:t>
            </w:r>
            <w:proofErr w:type="spellEnd"/>
            <w:r w:rsidRPr="00DA7E6B">
              <w:rPr>
                <w:rFonts w:asciiTheme="majorHAnsi" w:hAnsiTheme="majorHAnsi" w:cstheme="majorHAnsi"/>
                <w:u w:val="single"/>
              </w:rPr>
              <w:t xml:space="preserve"> </w:t>
            </w:r>
            <w:proofErr w:type="spellStart"/>
            <w:r w:rsidRPr="00DA7E6B">
              <w:rPr>
                <w:rFonts w:asciiTheme="majorHAnsi" w:hAnsiTheme="majorHAnsi" w:cstheme="majorHAnsi"/>
                <w:u w:val="single"/>
              </w:rPr>
              <w:t>nahaja</w:t>
            </w:r>
            <w:proofErr w:type="spellEnd"/>
            <w:r w:rsidRPr="00DA7E6B">
              <w:rPr>
                <w:rFonts w:asciiTheme="majorHAnsi" w:hAnsiTheme="majorHAnsi" w:cstheme="majorHAnsi"/>
                <w:u w:val="single"/>
              </w:rPr>
              <w:t xml:space="preserve">, </w:t>
            </w:r>
            <w:proofErr w:type="spellStart"/>
            <w:r w:rsidRPr="00DA7E6B">
              <w:rPr>
                <w:rFonts w:asciiTheme="majorHAnsi" w:hAnsiTheme="majorHAnsi" w:cstheme="majorHAnsi"/>
                <w:u w:val="single"/>
              </w:rPr>
              <w:t>ime</w:t>
            </w:r>
            <w:proofErr w:type="spellEnd"/>
            <w:r w:rsidRPr="00DA7E6B">
              <w:rPr>
                <w:rFonts w:asciiTheme="majorHAnsi" w:hAnsiTheme="majorHAnsi" w:cstheme="majorHAnsi"/>
                <w:u w:val="single"/>
              </w:rPr>
              <w:t xml:space="preserve"> </w:t>
            </w:r>
            <w:proofErr w:type="spellStart"/>
            <w:r w:rsidRPr="00DA7E6B">
              <w:rPr>
                <w:rFonts w:asciiTheme="majorHAnsi" w:hAnsiTheme="majorHAnsi" w:cstheme="majorHAnsi"/>
                <w:u w:val="single"/>
              </w:rPr>
              <w:t>komponente</w:t>
            </w:r>
            <w:proofErr w:type="spellEnd"/>
            <w:r w:rsidRPr="00DA7E6B">
              <w:rPr>
                <w:rFonts w:asciiTheme="majorHAnsi" w:hAnsiTheme="majorHAnsi" w:cstheme="majorHAnsi"/>
                <w:u w:val="single"/>
              </w:rPr>
              <w:t xml:space="preserve">, </w:t>
            </w:r>
            <w:proofErr w:type="spellStart"/>
            <w:r w:rsidRPr="00DA7E6B">
              <w:rPr>
                <w:rFonts w:asciiTheme="majorHAnsi" w:hAnsiTheme="majorHAnsi" w:cstheme="majorHAnsi"/>
                <w:u w:val="single"/>
              </w:rPr>
              <w:t>oznako</w:t>
            </w:r>
            <w:proofErr w:type="spellEnd"/>
            <w:r w:rsidRPr="00DA7E6B">
              <w:rPr>
                <w:rFonts w:asciiTheme="majorHAnsi" w:hAnsiTheme="majorHAnsi" w:cstheme="majorHAnsi"/>
                <w:u w:val="single"/>
              </w:rPr>
              <w:t xml:space="preserve"> </w:t>
            </w:r>
            <w:proofErr w:type="spellStart"/>
            <w:r w:rsidRPr="00DA7E6B">
              <w:rPr>
                <w:rFonts w:asciiTheme="majorHAnsi" w:hAnsiTheme="majorHAnsi" w:cstheme="majorHAnsi"/>
                <w:u w:val="single"/>
              </w:rPr>
              <w:t>modela</w:t>
            </w:r>
            <w:proofErr w:type="spellEnd"/>
            <w:r w:rsidRPr="00DA7E6B">
              <w:rPr>
                <w:rFonts w:asciiTheme="majorHAnsi" w:hAnsiTheme="majorHAnsi" w:cstheme="majorHAnsi"/>
                <w:u w:val="single"/>
              </w:rPr>
              <w:t xml:space="preserve"> in </w:t>
            </w:r>
            <w:proofErr w:type="spellStart"/>
            <w:r w:rsidRPr="00DA7E6B">
              <w:rPr>
                <w:rFonts w:asciiTheme="majorHAnsi" w:hAnsiTheme="majorHAnsi" w:cstheme="majorHAnsi"/>
                <w:u w:val="single"/>
              </w:rPr>
              <w:t>serijsko</w:t>
            </w:r>
            <w:proofErr w:type="spellEnd"/>
            <w:r w:rsidRPr="00DA7E6B">
              <w:rPr>
                <w:rFonts w:asciiTheme="majorHAnsi" w:hAnsiTheme="majorHAnsi" w:cstheme="majorHAnsi"/>
                <w:u w:val="single"/>
              </w:rPr>
              <w:t xml:space="preserve"> </w:t>
            </w:r>
            <w:proofErr w:type="spellStart"/>
            <w:r w:rsidRPr="00DA7E6B">
              <w:rPr>
                <w:rFonts w:asciiTheme="majorHAnsi" w:hAnsiTheme="majorHAnsi" w:cstheme="majorHAnsi"/>
                <w:u w:val="single"/>
              </w:rPr>
              <w:t>številko</w:t>
            </w:r>
            <w:proofErr w:type="spellEnd"/>
            <w:r w:rsidRPr="00DA7E6B">
              <w:rPr>
                <w:rFonts w:asciiTheme="majorHAnsi" w:hAnsiTheme="majorHAnsi" w:cstheme="majorHAnsi"/>
              </w:rPr>
              <w:t>;</w:t>
            </w:r>
          </w:p>
          <w:p w14:paraId="19C8B7AB" w14:textId="1082FC79" w:rsidR="00BA6537" w:rsidRPr="00DA7E6B" w:rsidRDefault="00BA6537" w:rsidP="00DA7E6B">
            <w:pPr>
              <w:pStyle w:val="ListParagraph"/>
              <w:widowControl w:val="0"/>
              <w:numPr>
                <w:ilvl w:val="0"/>
                <w:numId w:val="31"/>
              </w:numPr>
              <w:spacing w:after="120" w:line="240" w:lineRule="auto"/>
              <w:ind w:left="488"/>
              <w:jc w:val="both"/>
              <w:rPr>
                <w:rFonts w:asciiTheme="majorHAnsi" w:hAnsiTheme="majorHAnsi" w:cstheme="majorHAnsi"/>
              </w:rPr>
            </w:pPr>
            <w:proofErr w:type="spellStart"/>
            <w:r w:rsidRPr="00DA7E6B">
              <w:rPr>
                <w:rFonts w:asciiTheme="majorHAnsi" w:hAnsiTheme="majorHAnsi" w:cstheme="majorHAnsi"/>
              </w:rPr>
              <w:t>dokazilo</w:t>
            </w:r>
            <w:proofErr w:type="spellEnd"/>
            <w:r w:rsidRPr="00DA7E6B">
              <w:rPr>
                <w:rFonts w:asciiTheme="majorHAnsi" w:hAnsiTheme="majorHAnsi" w:cstheme="majorHAnsi"/>
              </w:rPr>
              <w:t xml:space="preserve"> o </w:t>
            </w:r>
            <w:proofErr w:type="spellStart"/>
            <w:r w:rsidRPr="00DA7E6B">
              <w:rPr>
                <w:rFonts w:asciiTheme="majorHAnsi" w:hAnsiTheme="majorHAnsi" w:cstheme="majorHAnsi"/>
              </w:rPr>
              <w:t>dobavi</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opreme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oziroma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posamezne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komponente</w:t>
            </w:r>
            <w:proofErr w:type="spellEnd"/>
            <w:r w:rsidRPr="00DA7E6B">
              <w:rPr>
                <w:rFonts w:asciiTheme="majorHAnsi" w:hAnsiTheme="majorHAnsi" w:cstheme="majorHAnsi"/>
              </w:rPr>
              <w:t xml:space="preserve"> v </w:t>
            </w:r>
            <w:proofErr w:type="spellStart"/>
            <w:r w:rsidRPr="00DA7E6B">
              <w:rPr>
                <w:rFonts w:asciiTheme="majorHAnsi" w:hAnsiTheme="majorHAnsi" w:cstheme="majorHAnsi"/>
              </w:rPr>
              <w:t>primeru</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sestavljenih</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naprav</w:t>
            </w:r>
            <w:proofErr w:type="spellEnd"/>
            <w:r w:rsidRPr="00DA7E6B">
              <w:rPr>
                <w:rFonts w:asciiTheme="majorHAnsi" w:hAnsiTheme="majorHAnsi" w:cstheme="majorHAnsi"/>
              </w:rPr>
              <w:t>/</w:t>
            </w:r>
            <w:proofErr w:type="spellStart"/>
            <w:r w:rsidRPr="00DA7E6B">
              <w:rPr>
                <w:rFonts w:asciiTheme="majorHAnsi" w:hAnsiTheme="majorHAnsi" w:cstheme="majorHAnsi"/>
              </w:rPr>
              <w:t>proizvodnih</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linij</w:t>
            </w:r>
            <w:proofErr w:type="spellEnd"/>
            <w:r w:rsidRPr="00DA7E6B">
              <w:rPr>
                <w:rFonts w:asciiTheme="majorHAnsi" w:hAnsiTheme="majorHAnsi" w:cstheme="majorHAnsi"/>
              </w:rPr>
              <w:t xml:space="preserve"> (za </w:t>
            </w:r>
            <w:proofErr w:type="spellStart"/>
            <w:r w:rsidRPr="00DA7E6B">
              <w:rPr>
                <w:rFonts w:asciiTheme="majorHAnsi" w:hAnsiTheme="majorHAnsi" w:cstheme="majorHAnsi"/>
              </w:rPr>
              <w:t>dobave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iz</w:t>
            </w:r>
            <w:proofErr w:type="spellEnd"/>
            <w:r w:rsidRPr="00DA7E6B">
              <w:rPr>
                <w:rFonts w:asciiTheme="majorHAnsi" w:hAnsiTheme="majorHAnsi" w:cstheme="majorHAnsi"/>
              </w:rPr>
              <w:t xml:space="preserve"> EU: </w:t>
            </w:r>
            <w:proofErr w:type="spellStart"/>
            <w:r w:rsidRPr="00DA7E6B">
              <w:rPr>
                <w:rFonts w:asciiTheme="majorHAnsi" w:hAnsiTheme="majorHAnsi" w:cstheme="majorHAnsi"/>
              </w:rPr>
              <w:t>dobavnica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tovorni</w:t>
            </w:r>
            <w:proofErr w:type="spellEnd"/>
            <w:r w:rsidRPr="00DA7E6B">
              <w:rPr>
                <w:rFonts w:asciiTheme="majorHAnsi" w:hAnsiTheme="majorHAnsi" w:cstheme="majorHAnsi"/>
              </w:rPr>
              <w:t xml:space="preserve"> list; v </w:t>
            </w:r>
            <w:proofErr w:type="spellStart"/>
            <w:r w:rsidRPr="00DA7E6B">
              <w:rPr>
                <w:rFonts w:asciiTheme="majorHAnsi" w:hAnsiTheme="majorHAnsi" w:cstheme="majorHAnsi"/>
              </w:rPr>
              <w:t>kolikor</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gre</w:t>
            </w:r>
            <w:proofErr w:type="spellEnd"/>
            <w:r w:rsidRPr="00DA7E6B">
              <w:rPr>
                <w:rFonts w:asciiTheme="majorHAnsi" w:hAnsiTheme="majorHAnsi" w:cstheme="majorHAnsi"/>
              </w:rPr>
              <w:t xml:space="preserve"> za </w:t>
            </w:r>
            <w:proofErr w:type="spellStart"/>
            <w:r w:rsidRPr="00DA7E6B">
              <w:rPr>
                <w:rFonts w:asciiTheme="majorHAnsi" w:hAnsiTheme="majorHAnsi" w:cstheme="majorHAnsi"/>
              </w:rPr>
              <w:t>uvoz</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dobavnica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enotna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upravna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listina</w:t>
            </w:r>
            <w:proofErr w:type="spellEnd"/>
            <w:r w:rsidRPr="00DA7E6B">
              <w:rPr>
                <w:rFonts w:asciiTheme="majorHAnsi" w:hAnsiTheme="majorHAnsi" w:cstheme="majorHAnsi"/>
              </w:rPr>
              <w:t xml:space="preserve"> (EUL), </w:t>
            </w:r>
            <w:proofErr w:type="spellStart"/>
            <w:r w:rsidRPr="00DA7E6B">
              <w:rPr>
                <w:rFonts w:asciiTheme="majorHAnsi" w:hAnsiTheme="majorHAnsi" w:cstheme="majorHAnsi"/>
              </w:rPr>
              <w:t>tovorni</w:t>
            </w:r>
            <w:proofErr w:type="spellEnd"/>
            <w:r w:rsidRPr="00DA7E6B">
              <w:rPr>
                <w:rFonts w:asciiTheme="majorHAnsi" w:hAnsiTheme="majorHAnsi" w:cstheme="majorHAnsi"/>
              </w:rPr>
              <w:t xml:space="preserve"> list). Na </w:t>
            </w:r>
            <w:proofErr w:type="spellStart"/>
            <w:r w:rsidRPr="00DA7E6B">
              <w:rPr>
                <w:rFonts w:asciiTheme="majorHAnsi" w:hAnsiTheme="majorHAnsi" w:cstheme="majorHAnsi"/>
              </w:rPr>
              <w:t>dokazilu</w:t>
            </w:r>
            <w:proofErr w:type="spellEnd"/>
            <w:r w:rsidRPr="00DA7E6B">
              <w:rPr>
                <w:rFonts w:asciiTheme="majorHAnsi" w:hAnsiTheme="majorHAnsi" w:cstheme="majorHAnsi"/>
              </w:rPr>
              <w:t xml:space="preserve"> o </w:t>
            </w:r>
            <w:proofErr w:type="spellStart"/>
            <w:r w:rsidRPr="00DA7E6B">
              <w:rPr>
                <w:rFonts w:asciiTheme="majorHAnsi" w:hAnsiTheme="majorHAnsi" w:cstheme="majorHAnsi"/>
              </w:rPr>
              <w:t>dobavi</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morajo</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biti</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razvidne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številka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pogodbe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količina</w:t>
            </w:r>
            <w:proofErr w:type="spellEnd"/>
            <w:r w:rsidRPr="00DA7E6B">
              <w:rPr>
                <w:rFonts w:asciiTheme="majorHAnsi" w:hAnsiTheme="majorHAnsi" w:cstheme="majorHAnsi"/>
              </w:rPr>
              <w:t xml:space="preserve"> in </w:t>
            </w:r>
            <w:proofErr w:type="spellStart"/>
            <w:r w:rsidRPr="00DA7E6B">
              <w:rPr>
                <w:rFonts w:asciiTheme="majorHAnsi" w:hAnsiTheme="majorHAnsi" w:cstheme="majorHAnsi"/>
              </w:rPr>
              <w:t>serijske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številke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artiklov</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ter</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njihova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vrednost</w:t>
            </w:r>
            <w:proofErr w:type="spellEnd"/>
            <w:r w:rsidRPr="00DA7E6B">
              <w:rPr>
                <w:rFonts w:asciiTheme="majorHAnsi" w:hAnsiTheme="majorHAnsi" w:cstheme="majorHAnsi"/>
              </w:rPr>
              <w:t xml:space="preserve"> (po </w:t>
            </w:r>
            <w:proofErr w:type="spellStart"/>
            <w:r w:rsidRPr="00DA7E6B">
              <w:rPr>
                <w:rFonts w:asciiTheme="majorHAnsi" w:hAnsiTheme="majorHAnsi" w:cstheme="majorHAnsi"/>
              </w:rPr>
              <w:t>kosih</w:t>
            </w:r>
            <w:proofErr w:type="spellEnd"/>
            <w:r w:rsidRPr="00DA7E6B">
              <w:rPr>
                <w:rFonts w:asciiTheme="majorHAnsi" w:hAnsiTheme="majorHAnsi" w:cstheme="majorHAnsi"/>
              </w:rPr>
              <w:t>);</w:t>
            </w:r>
          </w:p>
          <w:p w14:paraId="09BCD8DB" w14:textId="7292D1C1" w:rsidR="00822DB9" w:rsidRPr="00DA7E6B" w:rsidRDefault="00BA6537" w:rsidP="00DA7E6B">
            <w:pPr>
              <w:pStyle w:val="ListParagraph"/>
              <w:widowControl w:val="0"/>
              <w:numPr>
                <w:ilvl w:val="0"/>
                <w:numId w:val="31"/>
              </w:numPr>
              <w:spacing w:after="120" w:line="240" w:lineRule="auto"/>
              <w:ind w:left="488"/>
              <w:jc w:val="both"/>
              <w:rPr>
                <w:rFonts w:asciiTheme="majorHAnsi" w:hAnsiTheme="majorHAnsi" w:cstheme="majorHAnsi"/>
              </w:rPr>
            </w:pPr>
            <w:proofErr w:type="spellStart"/>
            <w:r w:rsidRPr="00DA7E6B">
              <w:rPr>
                <w:rFonts w:asciiTheme="majorHAnsi" w:hAnsiTheme="majorHAnsi" w:cstheme="majorHAnsi"/>
              </w:rPr>
              <w:t>dokazilo</w:t>
            </w:r>
            <w:proofErr w:type="spellEnd"/>
            <w:r w:rsidRPr="00DA7E6B">
              <w:rPr>
                <w:rFonts w:asciiTheme="majorHAnsi" w:hAnsiTheme="majorHAnsi" w:cstheme="majorHAnsi"/>
              </w:rPr>
              <w:t xml:space="preserve">, da je </w:t>
            </w:r>
            <w:proofErr w:type="spellStart"/>
            <w:r w:rsidRPr="00DA7E6B">
              <w:rPr>
                <w:rFonts w:asciiTheme="majorHAnsi" w:hAnsiTheme="majorHAnsi" w:cstheme="majorHAnsi"/>
              </w:rPr>
              <w:t>kupljena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oprema</w:t>
            </w:r>
            <w:proofErr w:type="spellEnd"/>
            <w:r w:rsidRPr="00DA7E6B">
              <w:rPr>
                <w:rFonts w:asciiTheme="majorHAnsi" w:hAnsiTheme="majorHAnsi" w:cstheme="majorHAnsi"/>
              </w:rPr>
              <w:t xml:space="preserve"> nova (</w:t>
            </w:r>
            <w:proofErr w:type="spellStart"/>
            <w:r w:rsidRPr="00DA7E6B">
              <w:rPr>
                <w:rFonts w:asciiTheme="majorHAnsi" w:hAnsiTheme="majorHAnsi" w:cstheme="majorHAnsi"/>
              </w:rPr>
              <w:t>razvidno</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leto</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izdelave</w:t>
            </w:r>
            <w:proofErr w:type="spellEnd"/>
            <w:r w:rsidRPr="00DA7E6B">
              <w:rPr>
                <w:rFonts w:asciiTheme="majorHAnsi" w:hAnsiTheme="majorHAnsi" w:cstheme="majorHAnsi"/>
              </w:rPr>
              <w:t xml:space="preserve"> - </w:t>
            </w:r>
            <w:proofErr w:type="spellStart"/>
            <w:r w:rsidRPr="00DA7E6B">
              <w:rPr>
                <w:rFonts w:asciiTheme="majorHAnsi" w:hAnsiTheme="majorHAnsi" w:cstheme="majorHAnsi"/>
              </w:rPr>
              <w:t>garancije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certifikati</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tehnične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specifikacije</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potrdila</w:t>
            </w:r>
            <w:proofErr w:type="spellEnd"/>
            <w:r w:rsidRPr="00DA7E6B">
              <w:rPr>
                <w:rFonts w:asciiTheme="majorHAnsi" w:hAnsiTheme="majorHAnsi" w:cstheme="majorHAnsi"/>
              </w:rPr>
              <w:t xml:space="preserve"> </w:t>
            </w:r>
            <w:proofErr w:type="spellStart"/>
            <w:r w:rsidRPr="00DA7E6B">
              <w:rPr>
                <w:rFonts w:asciiTheme="majorHAnsi" w:hAnsiTheme="majorHAnsi" w:cstheme="majorHAnsi"/>
              </w:rPr>
              <w:t>proizvajalcev</w:t>
            </w:r>
            <w:proofErr w:type="spellEnd"/>
            <w:r w:rsidRPr="00DA7E6B">
              <w:rPr>
                <w:rFonts w:asciiTheme="majorHAnsi" w:hAnsiTheme="majorHAnsi" w:cstheme="majorHAnsi"/>
              </w:rPr>
              <w:t>).</w:t>
            </w:r>
          </w:p>
        </w:tc>
      </w:tr>
      <w:tr w:rsidR="00822DB9" w:rsidRPr="00B50AE6" w14:paraId="020B4133" w14:textId="77777777" w:rsidTr="00D11A34">
        <w:trPr>
          <w:trHeight w:val="20"/>
          <w:jc w:val="center"/>
        </w:trPr>
        <w:tc>
          <w:tcPr>
            <w:tcW w:w="2426" w:type="dxa"/>
            <w:shd w:val="clear" w:color="auto" w:fill="FDB940"/>
            <w:vAlign w:val="center"/>
          </w:tcPr>
          <w:p w14:paraId="12B21D96" w14:textId="7C4BA374" w:rsidR="00822DB9" w:rsidRPr="00B50AE6" w:rsidRDefault="00822DB9" w:rsidP="00822DB9">
            <w:pPr>
              <w:widowControl w:val="0"/>
              <w:spacing w:after="0" w:line="240" w:lineRule="auto"/>
              <w:rPr>
                <w:rFonts w:asciiTheme="majorHAnsi" w:hAnsiTheme="majorHAnsi" w:cstheme="majorHAnsi"/>
                <w:b/>
                <w:lang w:val="sl-SI"/>
              </w:rPr>
            </w:pPr>
            <w:r>
              <w:rPr>
                <w:rFonts w:asciiTheme="majorHAnsi" w:hAnsiTheme="majorHAnsi" w:cstheme="majorHAnsi"/>
                <w:b/>
                <w:lang w:val="sl-SI"/>
              </w:rPr>
              <w:lastRenderedPageBreak/>
              <w:t>Plačilni rok</w:t>
            </w:r>
          </w:p>
        </w:tc>
        <w:tc>
          <w:tcPr>
            <w:tcW w:w="7278" w:type="dxa"/>
            <w:gridSpan w:val="3"/>
            <w:shd w:val="clear" w:color="auto" w:fill="FFF0D5"/>
            <w:vAlign w:val="center"/>
          </w:tcPr>
          <w:p w14:paraId="5625C534" w14:textId="6662E864" w:rsidR="00822DB9" w:rsidRPr="00B50AE6" w:rsidRDefault="00822DB9" w:rsidP="00822DB9">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 xml:space="preserve">Naročnik je zavezan račun plačati v </w:t>
            </w:r>
            <w:r w:rsidRPr="00B50AE6">
              <w:rPr>
                <w:rFonts w:asciiTheme="majorHAnsi" w:hAnsiTheme="majorHAnsi" w:cstheme="majorHAnsi"/>
                <w:lang w:val="sl-SI"/>
              </w:rPr>
              <w:t>30</w:t>
            </w:r>
            <w:r>
              <w:rPr>
                <w:rFonts w:asciiTheme="majorHAnsi" w:hAnsiTheme="majorHAnsi" w:cstheme="majorHAnsi"/>
                <w:lang w:val="sl-SI"/>
              </w:rPr>
              <w:t>.</w:t>
            </w:r>
            <w:r w:rsidRPr="00B50AE6">
              <w:rPr>
                <w:rFonts w:asciiTheme="majorHAnsi" w:hAnsiTheme="majorHAnsi" w:cstheme="majorHAnsi"/>
                <w:lang w:val="sl-SI"/>
              </w:rPr>
              <w:t xml:space="preserve"> dn</w:t>
            </w:r>
            <w:r>
              <w:rPr>
                <w:rFonts w:asciiTheme="majorHAnsi" w:hAnsiTheme="majorHAnsi" w:cstheme="majorHAnsi"/>
                <w:lang w:val="sl-SI"/>
              </w:rPr>
              <w:t>eh</w:t>
            </w:r>
            <w:r w:rsidRPr="00B50AE6">
              <w:rPr>
                <w:rFonts w:asciiTheme="majorHAnsi" w:hAnsiTheme="majorHAnsi" w:cstheme="majorHAnsi"/>
                <w:lang w:val="sl-SI"/>
              </w:rPr>
              <w:t xml:space="preserve"> od dneva prejema pravilno izstavljenega računa, ki ni zavrnjen v roku osmih dni od prejema.</w:t>
            </w:r>
          </w:p>
        </w:tc>
      </w:tr>
      <w:tr w:rsidR="00822DB9" w:rsidRPr="00B50AE6" w14:paraId="3BE1F443" w14:textId="77777777" w:rsidTr="00101BCD">
        <w:trPr>
          <w:trHeight w:val="20"/>
          <w:jc w:val="center"/>
        </w:trPr>
        <w:tc>
          <w:tcPr>
            <w:tcW w:w="2426" w:type="dxa"/>
            <w:shd w:val="clear" w:color="auto" w:fill="FDB940"/>
            <w:vAlign w:val="center"/>
          </w:tcPr>
          <w:p w14:paraId="6566BDB3" w14:textId="77777777" w:rsidR="00822DB9" w:rsidRPr="00B50AE6" w:rsidRDefault="00822DB9" w:rsidP="00822DB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FF0D5"/>
            <w:vAlign w:val="center"/>
          </w:tcPr>
          <w:p w14:paraId="31885E09" w14:textId="285FE681" w:rsidR="00822DB9" w:rsidRPr="00B50AE6" w:rsidRDefault="00822DB9" w:rsidP="00822DB9">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Čas v katerem mora </w:t>
            </w:r>
            <w:r w:rsidR="00A7257C">
              <w:rPr>
                <w:rFonts w:asciiTheme="majorHAnsi" w:hAnsiTheme="majorHAnsi" w:cstheme="majorHAnsi"/>
                <w:lang w:val="sl-SI"/>
              </w:rPr>
              <w:t>dobavitelj</w:t>
            </w:r>
            <w:r w:rsidRPr="00B50AE6">
              <w:rPr>
                <w:rFonts w:asciiTheme="majorHAnsi" w:hAnsiTheme="majorHAnsi" w:cstheme="majorHAnsi"/>
                <w:lang w:val="sl-SI"/>
              </w:rPr>
              <w:t xml:space="preserve"> odpraviti pomanjkljivosti in nepravilnosti, ki so se izkazale pri dobavi blaga.</w:t>
            </w:r>
          </w:p>
          <w:p w14:paraId="578C4939" w14:textId="575253AB" w:rsidR="00822DB9" w:rsidRPr="00B50AE6" w:rsidRDefault="00822DB9" w:rsidP="00822DB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Kot navedeno v obrazcu ePRO – Specifikacije.</w:t>
            </w:r>
          </w:p>
        </w:tc>
      </w:tr>
      <w:tr w:rsidR="00822DB9" w:rsidRPr="00B50AE6" w14:paraId="2F628F0A" w14:textId="77777777" w:rsidTr="005B318A">
        <w:trPr>
          <w:trHeight w:val="20"/>
          <w:jc w:val="center"/>
        </w:trPr>
        <w:tc>
          <w:tcPr>
            <w:tcW w:w="2426" w:type="dxa"/>
            <w:shd w:val="clear" w:color="auto" w:fill="FDB940"/>
            <w:vAlign w:val="center"/>
          </w:tcPr>
          <w:p w14:paraId="0E1B6962" w14:textId="31E23F72" w:rsidR="00822DB9" w:rsidRPr="00B50AE6" w:rsidRDefault="00822DB9" w:rsidP="00822DB9">
            <w:pPr>
              <w:widowControl w:val="0"/>
              <w:spacing w:after="0" w:line="240" w:lineRule="auto"/>
              <w:rPr>
                <w:rFonts w:asciiTheme="majorHAnsi" w:hAnsiTheme="majorHAnsi" w:cstheme="majorHAnsi"/>
                <w:b/>
                <w:lang w:val="sl-SI"/>
              </w:rPr>
            </w:pPr>
            <w:r w:rsidRPr="00100355">
              <w:rPr>
                <w:rFonts w:asciiTheme="majorHAnsi" w:hAnsiTheme="majorHAnsi" w:cstheme="majorHAnsi"/>
                <w:b/>
                <w:lang w:val="sl-SI"/>
              </w:rPr>
              <w:t xml:space="preserve">Kontaktna oseba za prijavo napak na strani </w:t>
            </w:r>
            <w:r w:rsidR="00075046">
              <w:rPr>
                <w:rFonts w:asciiTheme="majorHAnsi" w:hAnsiTheme="majorHAnsi" w:cstheme="majorHAnsi"/>
                <w:b/>
                <w:lang w:val="sl-SI"/>
              </w:rPr>
              <w:t>dobavitelja</w:t>
            </w:r>
          </w:p>
        </w:tc>
        <w:tc>
          <w:tcPr>
            <w:tcW w:w="7278" w:type="dxa"/>
            <w:gridSpan w:val="3"/>
            <w:tcBorders>
              <w:bottom w:val="single" w:sz="4" w:space="0" w:color="auto"/>
            </w:tcBorders>
            <w:shd w:val="clear" w:color="auto" w:fill="auto"/>
            <w:vAlign w:val="center"/>
          </w:tcPr>
          <w:p w14:paraId="456E5E22" w14:textId="77777777" w:rsidR="00822DB9" w:rsidRPr="00100355" w:rsidRDefault="00822DB9" w:rsidP="00822DB9">
            <w:pPr>
              <w:widowControl w:val="0"/>
              <w:spacing w:after="0" w:line="240" w:lineRule="auto"/>
              <w:rPr>
                <w:rFonts w:asciiTheme="majorHAnsi" w:hAnsiTheme="majorHAnsi" w:cstheme="majorHAnsi"/>
                <w:lang w:val="sl-SI"/>
              </w:rPr>
            </w:pPr>
            <w:r w:rsidRPr="00100355">
              <w:rPr>
                <w:rFonts w:asciiTheme="majorHAnsi" w:hAnsiTheme="majorHAnsi" w:cstheme="majorHAnsi"/>
                <w:lang w:val="sl-SI"/>
              </w:rPr>
              <w:t>Ime in priimek:</w:t>
            </w:r>
          </w:p>
          <w:p w14:paraId="361E0F80" w14:textId="77777777" w:rsidR="00822DB9" w:rsidRPr="00100355" w:rsidRDefault="00822DB9" w:rsidP="00822DB9">
            <w:pPr>
              <w:widowControl w:val="0"/>
              <w:spacing w:after="0" w:line="240" w:lineRule="auto"/>
              <w:rPr>
                <w:rFonts w:asciiTheme="majorHAnsi" w:hAnsiTheme="majorHAnsi" w:cstheme="majorHAnsi"/>
                <w:lang w:val="sl-SI"/>
              </w:rPr>
            </w:pPr>
            <w:r w:rsidRPr="00100355">
              <w:rPr>
                <w:rFonts w:asciiTheme="majorHAnsi" w:hAnsiTheme="majorHAnsi" w:cstheme="majorHAnsi"/>
                <w:lang w:val="sl-SI"/>
              </w:rPr>
              <w:t>Tel. št.:</w:t>
            </w:r>
          </w:p>
          <w:p w14:paraId="4CA6A05B" w14:textId="3A45707A" w:rsidR="00822DB9" w:rsidRPr="00B50AE6" w:rsidRDefault="00822DB9" w:rsidP="00822DB9">
            <w:pPr>
              <w:widowControl w:val="0"/>
              <w:spacing w:after="120" w:line="240" w:lineRule="auto"/>
              <w:jc w:val="both"/>
              <w:rPr>
                <w:rFonts w:asciiTheme="majorHAnsi" w:hAnsiTheme="majorHAnsi" w:cstheme="majorHAnsi"/>
                <w:lang w:val="sl-SI"/>
              </w:rPr>
            </w:pPr>
            <w:r w:rsidRPr="00100355">
              <w:rPr>
                <w:rFonts w:asciiTheme="majorHAnsi" w:hAnsiTheme="majorHAnsi" w:cstheme="majorHAnsi"/>
                <w:lang w:val="sl-SI"/>
              </w:rPr>
              <w:t>E-pošta:</w:t>
            </w:r>
          </w:p>
        </w:tc>
      </w:tr>
      <w:tr w:rsidR="00822DB9" w:rsidRPr="00B50AE6" w14:paraId="34139BC3" w14:textId="77777777" w:rsidTr="00D11A34">
        <w:trPr>
          <w:trHeight w:val="20"/>
          <w:jc w:val="center"/>
        </w:trPr>
        <w:tc>
          <w:tcPr>
            <w:tcW w:w="2426" w:type="dxa"/>
            <w:vMerge w:val="restart"/>
            <w:shd w:val="clear" w:color="auto" w:fill="FDB940"/>
            <w:vAlign w:val="center"/>
          </w:tcPr>
          <w:p w14:paraId="66647F09" w14:textId="77777777" w:rsidR="00822DB9" w:rsidRPr="00B50AE6" w:rsidRDefault="00822DB9" w:rsidP="00822DB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Naročanje in pooblaščeni predstavniki strank za naročanje</w:t>
            </w:r>
          </w:p>
        </w:tc>
        <w:tc>
          <w:tcPr>
            <w:tcW w:w="3639" w:type="dxa"/>
            <w:shd w:val="clear" w:color="auto" w:fill="FDB940"/>
            <w:vAlign w:val="center"/>
          </w:tcPr>
          <w:p w14:paraId="386A6E29" w14:textId="77777777" w:rsidR="00822DB9" w:rsidRPr="00B50AE6" w:rsidRDefault="00822DB9" w:rsidP="00822DB9">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Na strani naročnika</w:t>
            </w:r>
          </w:p>
        </w:tc>
        <w:tc>
          <w:tcPr>
            <w:tcW w:w="3639" w:type="dxa"/>
            <w:gridSpan w:val="2"/>
            <w:shd w:val="clear" w:color="auto" w:fill="FDB940"/>
            <w:vAlign w:val="center"/>
          </w:tcPr>
          <w:p w14:paraId="6610F854" w14:textId="41156E75" w:rsidR="00822DB9" w:rsidRPr="00B50AE6" w:rsidRDefault="00822DB9" w:rsidP="00822DB9">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 xml:space="preserve">Na strani </w:t>
            </w:r>
            <w:r w:rsidR="00075046">
              <w:rPr>
                <w:rFonts w:asciiTheme="majorHAnsi" w:hAnsiTheme="majorHAnsi" w:cstheme="majorHAnsi"/>
                <w:b/>
                <w:lang w:val="sl-SI"/>
              </w:rPr>
              <w:t>dobavitelja</w:t>
            </w:r>
          </w:p>
        </w:tc>
      </w:tr>
      <w:tr w:rsidR="00822DB9" w:rsidRPr="00B50AE6" w14:paraId="2A49150F" w14:textId="77777777" w:rsidTr="00D11A34">
        <w:trPr>
          <w:trHeight w:val="20"/>
          <w:jc w:val="center"/>
        </w:trPr>
        <w:tc>
          <w:tcPr>
            <w:tcW w:w="2426" w:type="dxa"/>
            <w:vMerge/>
            <w:shd w:val="clear" w:color="auto" w:fill="FAAA5A"/>
            <w:vAlign w:val="center"/>
          </w:tcPr>
          <w:p w14:paraId="6F4B5B3C" w14:textId="77777777" w:rsidR="00822DB9" w:rsidRPr="00B50AE6" w:rsidRDefault="00822DB9" w:rsidP="00822DB9">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FF0D5"/>
            <w:vAlign w:val="center"/>
          </w:tcPr>
          <w:p w14:paraId="38F7ED01" w14:textId="77777777" w:rsidR="00822DB9" w:rsidRPr="00B50AE6" w:rsidRDefault="00822DB9" w:rsidP="00822DB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Ime in priimek:</w:t>
            </w:r>
          </w:p>
          <w:p w14:paraId="1A4C21E6" w14:textId="77777777" w:rsidR="00822DB9" w:rsidRPr="00B50AE6" w:rsidRDefault="00822DB9" w:rsidP="00822DB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Tel. št.:</w:t>
            </w:r>
          </w:p>
          <w:p w14:paraId="75BD228F" w14:textId="77777777" w:rsidR="00822DB9" w:rsidRPr="00B50AE6" w:rsidRDefault="00822DB9" w:rsidP="00822DB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3E3B604" w14:textId="77777777" w:rsidR="00822DB9" w:rsidRPr="00B50AE6" w:rsidRDefault="00822DB9" w:rsidP="00822DB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Ime in priimek:</w:t>
            </w:r>
          </w:p>
          <w:p w14:paraId="01CAB137" w14:textId="77777777" w:rsidR="00822DB9" w:rsidRPr="00B50AE6" w:rsidRDefault="00822DB9" w:rsidP="00822DB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Tel. št.:</w:t>
            </w:r>
          </w:p>
          <w:p w14:paraId="57FD44E6" w14:textId="77777777" w:rsidR="00822DB9" w:rsidRPr="00B50AE6" w:rsidRDefault="00822DB9" w:rsidP="00822DB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E-pošta:</w:t>
            </w:r>
          </w:p>
        </w:tc>
      </w:tr>
      <w:tr w:rsidR="00822DB9" w:rsidRPr="00B50AE6" w14:paraId="1BC6660B" w14:textId="77777777" w:rsidTr="00D11A34">
        <w:trPr>
          <w:trHeight w:val="20"/>
          <w:jc w:val="center"/>
        </w:trPr>
        <w:tc>
          <w:tcPr>
            <w:tcW w:w="2426" w:type="dxa"/>
            <w:vMerge/>
            <w:shd w:val="clear" w:color="auto" w:fill="FAAA5A"/>
            <w:vAlign w:val="center"/>
          </w:tcPr>
          <w:p w14:paraId="50B9A156" w14:textId="77777777" w:rsidR="00822DB9" w:rsidRPr="00B50AE6" w:rsidRDefault="00822DB9" w:rsidP="00822DB9">
            <w:pPr>
              <w:widowControl w:val="0"/>
              <w:spacing w:after="0" w:line="240" w:lineRule="auto"/>
              <w:rPr>
                <w:rFonts w:asciiTheme="majorHAnsi" w:hAnsiTheme="majorHAnsi" w:cstheme="majorHAnsi"/>
                <w:b/>
                <w:lang w:val="sl-SI"/>
              </w:rPr>
            </w:pPr>
          </w:p>
        </w:tc>
        <w:tc>
          <w:tcPr>
            <w:tcW w:w="7278" w:type="dxa"/>
            <w:gridSpan w:val="3"/>
            <w:tcBorders>
              <w:bottom w:val="single" w:sz="4" w:space="0" w:color="auto"/>
            </w:tcBorders>
            <w:shd w:val="clear" w:color="auto" w:fill="FFF0D5"/>
            <w:vAlign w:val="center"/>
          </w:tcPr>
          <w:p w14:paraId="6C32DBDD" w14:textId="77777777" w:rsidR="00282FDE" w:rsidRPr="00F12EE6" w:rsidRDefault="00282FDE" w:rsidP="00282FDE">
            <w:pPr>
              <w:widowControl w:val="0"/>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Pri oddaji naročil se naročnik skladno s 6. odstavkom 48. člena ZJN-3 lahko pisno posvetuje z </w:t>
            </w:r>
            <w:r>
              <w:rPr>
                <w:rFonts w:asciiTheme="majorHAnsi" w:hAnsiTheme="majorHAnsi" w:cstheme="majorHAnsi"/>
                <w:lang w:val="sl-SI"/>
              </w:rPr>
              <w:t>dobaviteljem</w:t>
            </w:r>
            <w:r w:rsidRPr="00F12EE6">
              <w:rPr>
                <w:rFonts w:asciiTheme="majorHAnsi" w:hAnsiTheme="majorHAnsi" w:cstheme="majorHAnsi"/>
                <w:lang w:val="sl-SI"/>
              </w:rPr>
              <w:t xml:space="preserve"> in zahteva, da po potrebi dopolni svojo ponudbo.</w:t>
            </w:r>
          </w:p>
          <w:p w14:paraId="7629B08E" w14:textId="77777777" w:rsidR="00282FDE" w:rsidRPr="00F12EE6" w:rsidRDefault="00282FDE" w:rsidP="00282FDE">
            <w:pPr>
              <w:widowControl w:val="0"/>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V kolikor </w:t>
            </w:r>
            <w:r>
              <w:rPr>
                <w:rFonts w:asciiTheme="majorHAnsi" w:hAnsiTheme="majorHAnsi" w:cstheme="majorHAnsi"/>
                <w:lang w:val="sl-SI"/>
              </w:rPr>
              <w:t>dobavitelj</w:t>
            </w:r>
            <w:r w:rsidRPr="00F12EE6">
              <w:rPr>
                <w:rFonts w:asciiTheme="majorHAnsi" w:hAnsiTheme="majorHAnsi" w:cstheme="majorHAnsi"/>
                <w:lang w:val="sl-SI"/>
              </w:rPr>
              <w:t xml:space="preserve"> določene naročene opreme nima na zalogi, ali oprema na trgu ne obstaja več, mora naročniku ponuditi ustrezno nadomestno opremo skladno s 13. členom tega okvirnega sporazuma. </w:t>
            </w:r>
          </w:p>
          <w:p w14:paraId="3962BBAB" w14:textId="4A339689" w:rsidR="00822DB9" w:rsidRPr="00B50AE6" w:rsidRDefault="00282FDE" w:rsidP="00822DB9">
            <w:pPr>
              <w:widowControl w:val="0"/>
              <w:spacing w:before="120" w:after="0" w:line="240" w:lineRule="auto"/>
              <w:jc w:val="both"/>
              <w:rPr>
                <w:rFonts w:asciiTheme="majorHAnsi" w:hAnsiTheme="majorHAnsi" w:cstheme="majorHAnsi"/>
                <w:lang w:val="sl-SI"/>
              </w:rPr>
            </w:pPr>
            <w:r w:rsidRPr="00F12EE6">
              <w:rPr>
                <w:rFonts w:asciiTheme="majorHAnsi" w:hAnsiTheme="majorHAnsi" w:cstheme="majorHAnsi"/>
                <w:lang w:val="sl-SI"/>
              </w:rPr>
              <w:t xml:space="preserve">Naročnik lahko v primeru, da ponujena nadomestna oprema ni ustrezna, na stroške </w:t>
            </w:r>
            <w:r>
              <w:rPr>
                <w:rFonts w:asciiTheme="majorHAnsi" w:hAnsiTheme="majorHAnsi" w:cstheme="majorHAnsi"/>
                <w:lang w:val="sl-SI"/>
              </w:rPr>
              <w:t>dobavitelja</w:t>
            </w:r>
            <w:r w:rsidRPr="00F12EE6">
              <w:rPr>
                <w:rFonts w:asciiTheme="majorHAnsi" w:hAnsiTheme="majorHAnsi" w:cstheme="majorHAnsi"/>
                <w:lang w:val="sl-SI"/>
              </w:rPr>
              <w:t xml:space="preserve"> naročeno opremo kupi na trgu.</w:t>
            </w:r>
          </w:p>
        </w:tc>
      </w:tr>
      <w:tr w:rsidR="00822DB9" w:rsidRPr="00B50AE6" w14:paraId="41661951" w14:textId="77777777" w:rsidTr="00D11A34">
        <w:trPr>
          <w:trHeight w:val="20"/>
          <w:jc w:val="center"/>
        </w:trPr>
        <w:tc>
          <w:tcPr>
            <w:tcW w:w="2426" w:type="dxa"/>
            <w:vMerge w:val="restart"/>
            <w:shd w:val="clear" w:color="auto" w:fill="FDB940"/>
            <w:vAlign w:val="center"/>
          </w:tcPr>
          <w:p w14:paraId="2545678C" w14:textId="77777777" w:rsidR="00822DB9" w:rsidRPr="00B50AE6" w:rsidRDefault="00822DB9" w:rsidP="00822DB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lastRenderedPageBreak/>
              <w:t>Zamuda in pogodbena kazen</w:t>
            </w:r>
          </w:p>
        </w:tc>
        <w:tc>
          <w:tcPr>
            <w:tcW w:w="3639" w:type="dxa"/>
            <w:tcBorders>
              <w:bottom w:val="single" w:sz="4" w:space="0" w:color="auto"/>
            </w:tcBorders>
            <w:shd w:val="clear" w:color="auto" w:fill="FDB940"/>
            <w:vAlign w:val="center"/>
          </w:tcPr>
          <w:p w14:paraId="72A23E7F" w14:textId="77777777" w:rsidR="00822DB9" w:rsidRPr="00B50AE6" w:rsidRDefault="00822DB9" w:rsidP="00822DB9">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Višina</w:t>
            </w:r>
          </w:p>
        </w:tc>
        <w:tc>
          <w:tcPr>
            <w:tcW w:w="3639" w:type="dxa"/>
            <w:gridSpan w:val="2"/>
            <w:tcBorders>
              <w:bottom w:val="single" w:sz="4" w:space="0" w:color="auto"/>
            </w:tcBorders>
            <w:shd w:val="clear" w:color="auto" w:fill="FDB940"/>
            <w:vAlign w:val="center"/>
          </w:tcPr>
          <w:p w14:paraId="554489C4" w14:textId="77777777" w:rsidR="00822DB9" w:rsidRPr="00B50AE6" w:rsidRDefault="00822DB9" w:rsidP="00822DB9">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Maksimalna višina</w:t>
            </w:r>
          </w:p>
        </w:tc>
      </w:tr>
      <w:tr w:rsidR="00822DB9" w:rsidRPr="00B50AE6" w14:paraId="49615CFE" w14:textId="77777777" w:rsidTr="00D11A34">
        <w:trPr>
          <w:trHeight w:val="20"/>
          <w:jc w:val="center"/>
        </w:trPr>
        <w:tc>
          <w:tcPr>
            <w:tcW w:w="2426" w:type="dxa"/>
            <w:vMerge/>
            <w:shd w:val="clear" w:color="auto" w:fill="FAAA5A"/>
            <w:vAlign w:val="center"/>
          </w:tcPr>
          <w:p w14:paraId="04E60E99" w14:textId="77777777" w:rsidR="00822DB9" w:rsidRPr="00B50AE6" w:rsidRDefault="00822DB9" w:rsidP="00822DB9">
            <w:pPr>
              <w:widowControl w:val="0"/>
              <w:spacing w:after="0" w:line="240" w:lineRule="auto"/>
              <w:rPr>
                <w:rFonts w:asciiTheme="majorHAnsi" w:hAnsiTheme="majorHAnsi" w:cstheme="majorHAnsi"/>
                <w:b/>
                <w:lang w:val="sl-SI"/>
              </w:rPr>
            </w:pPr>
          </w:p>
        </w:tc>
        <w:tc>
          <w:tcPr>
            <w:tcW w:w="3639" w:type="dxa"/>
            <w:shd w:val="clear" w:color="auto" w:fill="FFF0D5"/>
            <w:vAlign w:val="center"/>
          </w:tcPr>
          <w:p w14:paraId="08CAB2B7" w14:textId="265C4D11" w:rsidR="00822DB9" w:rsidRPr="00B50AE6" w:rsidRDefault="00822DB9" w:rsidP="00822DB9">
            <w:pPr>
              <w:widowControl w:val="0"/>
              <w:spacing w:after="0" w:line="240" w:lineRule="auto"/>
              <w:jc w:val="both"/>
              <w:rPr>
                <w:rFonts w:asciiTheme="majorHAnsi" w:hAnsiTheme="majorHAnsi" w:cstheme="majorHAnsi"/>
                <w:highlight w:val="lightGray"/>
                <w:lang w:val="sl-SI"/>
              </w:rPr>
            </w:pPr>
            <w:r w:rsidRPr="00B50AE6">
              <w:rPr>
                <w:rFonts w:asciiTheme="majorHAnsi" w:hAnsiTheme="majorHAnsi" w:cstheme="majorHAnsi"/>
                <w:lang w:val="sl-SI"/>
              </w:rPr>
              <w:t>0,5 % vrednosti posamičnega naročila v EUR brez DDV za vsak dan zamude</w:t>
            </w:r>
          </w:p>
        </w:tc>
        <w:tc>
          <w:tcPr>
            <w:tcW w:w="3639" w:type="dxa"/>
            <w:gridSpan w:val="2"/>
            <w:shd w:val="clear" w:color="auto" w:fill="FFF0D5"/>
            <w:vAlign w:val="center"/>
          </w:tcPr>
          <w:p w14:paraId="6336D39F" w14:textId="02C337DE" w:rsidR="00822DB9" w:rsidRPr="00B50AE6" w:rsidRDefault="00822DB9" w:rsidP="00822DB9">
            <w:pPr>
              <w:widowControl w:val="0"/>
              <w:spacing w:after="0" w:line="240" w:lineRule="auto"/>
              <w:jc w:val="both"/>
              <w:rPr>
                <w:rFonts w:asciiTheme="majorHAnsi" w:hAnsiTheme="majorHAnsi" w:cstheme="majorHAnsi"/>
                <w:highlight w:val="lightGray"/>
                <w:lang w:val="sl-SI"/>
              </w:rPr>
            </w:pPr>
            <w:r w:rsidRPr="00B50AE6">
              <w:rPr>
                <w:rFonts w:asciiTheme="majorHAnsi" w:hAnsiTheme="majorHAnsi" w:cstheme="majorHAnsi"/>
                <w:lang w:val="sl-SI"/>
              </w:rPr>
              <w:t>5 % vrednosti posamičnega naročila v EUR brez DDV</w:t>
            </w:r>
          </w:p>
        </w:tc>
      </w:tr>
    </w:tbl>
    <w:p w14:paraId="31BA051D" w14:textId="77777777" w:rsidR="00B43F01" w:rsidRDefault="00B43F01" w:rsidP="00B43F01">
      <w:pPr>
        <w:pStyle w:val="ListParagraph"/>
        <w:widowControl w:val="0"/>
        <w:spacing w:before="120" w:after="120" w:line="240" w:lineRule="auto"/>
        <w:rPr>
          <w:rFonts w:asciiTheme="majorHAnsi" w:hAnsiTheme="majorHAnsi" w:cstheme="majorHAnsi"/>
          <w:lang w:val="sl-SI"/>
        </w:rPr>
      </w:pPr>
    </w:p>
    <w:p w14:paraId="51159123" w14:textId="7BF99AF1" w:rsidR="003D4D82" w:rsidRPr="00B50AE6" w:rsidRDefault="00E810BB"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436DDDFB" w14:textId="6D6184F8" w:rsidR="003D4D82" w:rsidRPr="00B50AE6" w:rsidRDefault="009A0920"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DOBAVA IN </w:t>
      </w:r>
      <w:r w:rsidR="00C73981" w:rsidRPr="00B50AE6">
        <w:rPr>
          <w:rFonts w:asciiTheme="majorHAnsi" w:hAnsiTheme="majorHAnsi" w:cstheme="majorHAnsi"/>
          <w:lang w:val="sl-SI"/>
        </w:rPr>
        <w:t>OBVEZNOSTI POGODBENIH STRANK</w:t>
      </w:r>
    </w:p>
    <w:p w14:paraId="149BC37D" w14:textId="76D7981A"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S tem okvirnim sporazumom se dobavitelj zaveže, da bo naročniku </w:t>
      </w:r>
      <w:r w:rsidR="00BA6537">
        <w:rPr>
          <w:rFonts w:asciiTheme="majorHAnsi" w:hAnsiTheme="majorHAnsi" w:cstheme="majorHAnsi"/>
          <w:lang w:val="sl-SI"/>
        </w:rPr>
        <w:t xml:space="preserve">ali končnemu uporabniku </w:t>
      </w:r>
      <w:r w:rsidRPr="00B50AE6">
        <w:rPr>
          <w:rFonts w:asciiTheme="majorHAnsi" w:hAnsiTheme="majorHAnsi" w:cstheme="majorHAnsi"/>
          <w:lang w:val="sl-SI"/>
        </w:rPr>
        <w:t>dobavil ter izročil v last in posest blago, naročnik pa mu bo za to plačal pogodbeno ceno</w:t>
      </w:r>
      <w:r w:rsidR="006B4E17" w:rsidRPr="00B50AE6">
        <w:rPr>
          <w:rFonts w:asciiTheme="majorHAnsi" w:hAnsiTheme="majorHAnsi" w:cstheme="majorHAnsi"/>
          <w:lang w:val="sl-SI"/>
        </w:rPr>
        <w:t>,</w:t>
      </w:r>
      <w:r w:rsidRPr="00B50AE6">
        <w:rPr>
          <w:rFonts w:asciiTheme="majorHAnsi" w:hAnsiTheme="majorHAnsi" w:cstheme="majorHAnsi"/>
          <w:lang w:val="sl-SI"/>
        </w:rPr>
        <w:t xml:space="preserve"> navedeno v tem okvirnem sporazumu. </w:t>
      </w:r>
    </w:p>
    <w:p w14:paraId="36A74031" w14:textId="77777777"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Dobavo, ki je predmet okvirnega sporazuma, opravi dobavitelj v skladu z navodili naročnika in s specifikacijami, ki so priloga okvirnega sporazuma.</w:t>
      </w:r>
    </w:p>
    <w:p w14:paraId="73BC29C8" w14:textId="572CB53E"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Dobavitelj mora naročnika</w:t>
      </w:r>
      <w:r w:rsidR="00BA6537">
        <w:rPr>
          <w:rFonts w:asciiTheme="majorHAnsi" w:hAnsiTheme="majorHAnsi" w:cstheme="majorHAnsi"/>
          <w:lang w:val="sl-SI"/>
        </w:rPr>
        <w:t xml:space="preserve"> ali končnega uporabnika</w:t>
      </w:r>
      <w:r w:rsidRPr="00B50AE6">
        <w:rPr>
          <w:rFonts w:asciiTheme="majorHAnsi" w:hAnsiTheme="majorHAnsi" w:cstheme="majorHAnsi"/>
          <w:lang w:val="sl-SI"/>
        </w:rPr>
        <w:t xml:space="preserve"> o nameravani dobavi</w:t>
      </w:r>
      <w:r w:rsidR="00B43F01">
        <w:rPr>
          <w:rFonts w:asciiTheme="majorHAnsi" w:hAnsiTheme="majorHAnsi" w:cstheme="majorHAnsi"/>
          <w:lang w:val="sl-SI"/>
        </w:rPr>
        <w:t xml:space="preserve"> </w:t>
      </w:r>
      <w:r w:rsidRPr="00B50AE6">
        <w:rPr>
          <w:rFonts w:asciiTheme="majorHAnsi" w:hAnsiTheme="majorHAnsi" w:cstheme="majorHAnsi"/>
          <w:lang w:val="sl-SI"/>
        </w:rPr>
        <w:t>preko elektronske pošte obvestiti vsaj dva delovna dneva pred dobavo. V obvestilu mora navesti uro možnega začetka dobave, način dobave in količino blaga. Naročnik</w:t>
      </w:r>
      <w:r w:rsidR="00BA6537">
        <w:rPr>
          <w:rFonts w:asciiTheme="majorHAnsi" w:hAnsiTheme="majorHAnsi" w:cstheme="majorHAnsi"/>
          <w:lang w:val="sl-SI"/>
        </w:rPr>
        <w:t xml:space="preserve"> oziroma končni uporabnik</w:t>
      </w:r>
      <w:r w:rsidRPr="00B50AE6">
        <w:rPr>
          <w:rFonts w:asciiTheme="majorHAnsi" w:hAnsiTheme="majorHAnsi" w:cstheme="majorHAnsi"/>
          <w:lang w:val="sl-SI"/>
        </w:rPr>
        <w:t xml:space="preserve"> mora prevzem potrditi najkasneje v enem delovnem dnevu po prejemu obvestila. Naročnik</w:t>
      </w:r>
      <w:r w:rsidR="00BA6537">
        <w:rPr>
          <w:rFonts w:asciiTheme="majorHAnsi" w:hAnsiTheme="majorHAnsi" w:cstheme="majorHAnsi"/>
          <w:lang w:val="sl-SI"/>
        </w:rPr>
        <w:t xml:space="preserve"> </w:t>
      </w:r>
      <w:r w:rsidR="00BA6537" w:rsidRPr="00BA6537">
        <w:rPr>
          <w:rFonts w:asciiTheme="majorHAnsi" w:hAnsiTheme="majorHAnsi" w:cstheme="majorHAnsi"/>
          <w:lang w:val="sl-SI"/>
        </w:rPr>
        <w:t>oziroma končni uporabnik</w:t>
      </w:r>
      <w:r w:rsidRPr="00B50AE6">
        <w:rPr>
          <w:rFonts w:asciiTheme="majorHAnsi" w:hAnsiTheme="majorHAnsi" w:cstheme="majorHAnsi"/>
          <w:lang w:val="sl-SI"/>
        </w:rPr>
        <w:t xml:space="preserve"> blaga, ki ni bilo tako najavljeno ali katerega dobava poteka v nasprotju z dogovorjenim načinom, ni dolžan sprejeti.</w:t>
      </w:r>
    </w:p>
    <w:p w14:paraId="68E9C018" w14:textId="59C87EA6" w:rsidR="00142594" w:rsidRPr="00B50AE6" w:rsidRDefault="00142594"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u w:val="single"/>
          <w:lang w:val="sl-SI"/>
        </w:rPr>
        <w:t xml:space="preserve">Naročnik </w:t>
      </w:r>
      <w:r w:rsidR="00BA6537" w:rsidRPr="00BA6537">
        <w:rPr>
          <w:rFonts w:asciiTheme="majorHAnsi" w:hAnsiTheme="majorHAnsi" w:cstheme="majorHAnsi"/>
          <w:u w:val="single"/>
          <w:lang w:val="sl-SI"/>
        </w:rPr>
        <w:t xml:space="preserve">oziroma končni uporabnik </w:t>
      </w:r>
      <w:r w:rsidRPr="00B50AE6">
        <w:rPr>
          <w:rFonts w:asciiTheme="majorHAnsi" w:hAnsiTheme="majorHAnsi" w:cstheme="majorHAnsi"/>
          <w:u w:val="single"/>
          <w:lang w:val="sl-SI"/>
        </w:rPr>
        <w:t>se obvezuje, da bo:</w:t>
      </w:r>
    </w:p>
    <w:p w14:paraId="6A7B57B8" w14:textId="77777777" w:rsidR="00142594" w:rsidRPr="00B50AE6" w:rsidRDefault="00B6651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izpolnil</w:t>
      </w:r>
      <w:r w:rsidR="00142594" w:rsidRPr="00B50AE6">
        <w:rPr>
          <w:rFonts w:asciiTheme="majorHAnsi" w:hAnsiTheme="majorHAnsi" w:cstheme="majorHAnsi"/>
          <w:lang w:val="sl-SI"/>
        </w:rPr>
        <w:t xml:space="preserve"> </w:t>
      </w:r>
      <w:r w:rsidR="00EE6A00" w:rsidRPr="00B50AE6">
        <w:rPr>
          <w:rFonts w:asciiTheme="majorHAnsi" w:hAnsiTheme="majorHAnsi" w:cstheme="majorHAnsi"/>
          <w:lang w:val="sl-SI"/>
        </w:rPr>
        <w:t>v</w:t>
      </w:r>
      <w:r w:rsidRPr="00B50AE6">
        <w:rPr>
          <w:rFonts w:asciiTheme="majorHAnsi" w:hAnsiTheme="majorHAnsi" w:cstheme="majorHAnsi"/>
          <w:lang w:val="sl-SI"/>
        </w:rPr>
        <w:t>se predvidene obveznosti v roku</w:t>
      </w:r>
      <w:r w:rsidR="00EE6A00" w:rsidRPr="00B50AE6">
        <w:rPr>
          <w:rFonts w:asciiTheme="majorHAnsi" w:hAnsiTheme="majorHAnsi" w:cstheme="majorHAnsi"/>
          <w:lang w:val="sl-SI"/>
        </w:rPr>
        <w:t xml:space="preserve"> in na predviden</w:t>
      </w:r>
      <w:r w:rsidR="00142594" w:rsidRPr="00B50AE6">
        <w:rPr>
          <w:rFonts w:asciiTheme="majorHAnsi" w:hAnsiTheme="majorHAnsi" w:cstheme="majorHAnsi"/>
          <w:lang w:val="sl-SI"/>
        </w:rPr>
        <w:t xml:space="preserve"> način;</w:t>
      </w:r>
    </w:p>
    <w:p w14:paraId="18E1297A" w14:textId="77777777" w:rsidR="00142594" w:rsidRPr="00B50AE6" w:rsidRDefault="0014259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zagotovil razpoložljivost potrebnih človeških, informacijskih in finančnih virov;</w:t>
      </w:r>
    </w:p>
    <w:p w14:paraId="1100FBEC" w14:textId="77777777" w:rsidR="00142594" w:rsidRPr="00B50AE6" w:rsidRDefault="00B6651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plačal</w:t>
      </w:r>
      <w:r w:rsidR="00142594" w:rsidRPr="00B50AE6">
        <w:rPr>
          <w:rFonts w:asciiTheme="majorHAnsi" w:hAnsiTheme="majorHAnsi" w:cstheme="majorHAnsi"/>
          <w:lang w:val="sl-SI"/>
        </w:rPr>
        <w:t xml:space="preserve"> </w:t>
      </w:r>
      <w:r w:rsidR="00E657D6" w:rsidRPr="00B50AE6">
        <w:rPr>
          <w:rFonts w:asciiTheme="majorHAnsi" w:hAnsiTheme="majorHAnsi" w:cstheme="majorHAnsi"/>
          <w:lang w:val="sl-SI"/>
        </w:rPr>
        <w:t xml:space="preserve">naročeno in </w:t>
      </w:r>
      <w:r w:rsidRPr="00B50AE6">
        <w:rPr>
          <w:rFonts w:asciiTheme="majorHAnsi" w:hAnsiTheme="majorHAnsi" w:cstheme="majorHAnsi"/>
          <w:lang w:val="sl-SI"/>
        </w:rPr>
        <w:t>dobavljeno blago v dogovorjenem roku</w:t>
      </w:r>
      <w:r w:rsidR="00231D26" w:rsidRPr="00B50AE6">
        <w:rPr>
          <w:rFonts w:asciiTheme="majorHAnsi" w:hAnsiTheme="majorHAnsi" w:cstheme="majorHAnsi"/>
          <w:lang w:val="sl-SI"/>
        </w:rPr>
        <w:t>.</w:t>
      </w:r>
    </w:p>
    <w:p w14:paraId="6DCD54F6" w14:textId="6829403B" w:rsidR="00231D26" w:rsidRPr="00B50AE6" w:rsidRDefault="003F4EC8" w:rsidP="00AD6C3B">
      <w:pPr>
        <w:widowControl w:val="0"/>
        <w:numPr>
          <w:ilvl w:val="2"/>
          <w:numId w:val="6"/>
        </w:numPr>
        <w:spacing w:after="120" w:line="240" w:lineRule="auto"/>
        <w:jc w:val="both"/>
        <w:rPr>
          <w:rFonts w:asciiTheme="majorHAnsi" w:hAnsiTheme="majorHAnsi" w:cstheme="majorHAnsi"/>
          <w:lang w:val="sl-SI"/>
        </w:rPr>
      </w:pPr>
      <w:r>
        <w:rPr>
          <w:rFonts w:asciiTheme="majorHAnsi" w:hAnsiTheme="majorHAnsi" w:cstheme="majorHAnsi"/>
          <w:u w:val="single"/>
          <w:lang w:val="sl-SI"/>
        </w:rPr>
        <w:t>Dobavitelj</w:t>
      </w:r>
      <w:r w:rsidR="00231D26" w:rsidRPr="00B50AE6">
        <w:rPr>
          <w:rFonts w:asciiTheme="majorHAnsi" w:hAnsiTheme="majorHAnsi" w:cstheme="majorHAnsi"/>
          <w:u w:val="single"/>
          <w:lang w:val="sl-SI"/>
        </w:rPr>
        <w:t xml:space="preserve"> se obvezuje, da bo:</w:t>
      </w:r>
    </w:p>
    <w:p w14:paraId="79416576"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svoje naloge opravil strokovno in s skrbnostjo dobrega strokovnjaka;</w:t>
      </w:r>
    </w:p>
    <w:p w14:paraId="5CDE690F"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 svoje pog</w:t>
      </w:r>
      <w:r w:rsidR="00B66514" w:rsidRPr="00B50AE6">
        <w:rPr>
          <w:rFonts w:asciiTheme="majorHAnsi" w:hAnsiTheme="majorHAnsi" w:cstheme="majorHAnsi"/>
          <w:lang w:val="sl-SI"/>
        </w:rPr>
        <w:t>odbene obveznosti v dogovorjenem roku</w:t>
      </w:r>
      <w:r w:rsidRPr="00B50AE6">
        <w:rPr>
          <w:rFonts w:asciiTheme="majorHAnsi" w:hAnsiTheme="majorHAnsi" w:cstheme="majorHAnsi"/>
          <w:lang w:val="sl-SI"/>
        </w:rPr>
        <w:t>;</w:t>
      </w:r>
    </w:p>
    <w:p w14:paraId="5B7154C4"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B50AE6" w:rsidRDefault="00B973A0"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 naročnikom sodeloval ter na njegovo zahtevo </w:t>
      </w:r>
      <w:r w:rsidR="00231D26" w:rsidRPr="00B50AE6">
        <w:rPr>
          <w:rFonts w:asciiTheme="majorHAnsi" w:hAnsiTheme="majorHAnsi" w:cstheme="majorHAnsi"/>
          <w:lang w:val="sl-SI"/>
        </w:rPr>
        <w:t>predloži</w:t>
      </w:r>
      <w:r w:rsidR="0097177D" w:rsidRPr="00B50AE6">
        <w:rPr>
          <w:rFonts w:asciiTheme="majorHAnsi" w:hAnsiTheme="majorHAnsi" w:cstheme="majorHAnsi"/>
          <w:lang w:val="sl-SI"/>
        </w:rPr>
        <w:t>l dokazila o kakovosti blaga oziroma</w:t>
      </w:r>
      <w:r w:rsidR="00AB3ABF" w:rsidRPr="00B50AE6">
        <w:rPr>
          <w:rFonts w:asciiTheme="majorHAnsi" w:hAnsiTheme="majorHAnsi" w:cstheme="majorHAnsi"/>
          <w:lang w:val="sl-SI"/>
        </w:rPr>
        <w:t xml:space="preserve"> skladnosti z </w:t>
      </w:r>
      <w:r w:rsidR="00231D26" w:rsidRPr="00B50AE6">
        <w:rPr>
          <w:rFonts w:asciiTheme="majorHAnsi" w:hAnsiTheme="majorHAnsi" w:cstheme="majorHAnsi"/>
          <w:lang w:val="sl-SI"/>
        </w:rPr>
        <w:t>dokumentacijo</w:t>
      </w:r>
      <w:r w:rsidR="00AB3ABF" w:rsidRPr="00B50AE6">
        <w:rPr>
          <w:rFonts w:asciiTheme="majorHAnsi" w:hAnsiTheme="majorHAnsi" w:cstheme="majorHAnsi"/>
          <w:lang w:val="sl-SI"/>
        </w:rPr>
        <w:t xml:space="preserve"> v zvezi z oddajo javnega naročila</w:t>
      </w:r>
      <w:r w:rsidR="00231D26" w:rsidRPr="00B50AE6">
        <w:rPr>
          <w:rFonts w:asciiTheme="majorHAnsi" w:hAnsiTheme="majorHAnsi" w:cstheme="majorHAnsi"/>
          <w:lang w:val="sl-SI"/>
        </w:rPr>
        <w:t>;</w:t>
      </w:r>
    </w:p>
    <w:p w14:paraId="62752E2C"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omogočal ustrezen nadzor naročniku.</w:t>
      </w:r>
    </w:p>
    <w:p w14:paraId="44793FE0" w14:textId="77777777" w:rsidR="00231D26" w:rsidRPr="00B50AE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B50AE6">
        <w:rPr>
          <w:rFonts w:asciiTheme="majorHAnsi" w:hAnsiTheme="majorHAnsi" w:cstheme="majorHAnsi"/>
          <w:lang w:val="sl-SI"/>
        </w:rPr>
        <w:t xml:space="preserve">finančno </w:t>
      </w:r>
      <w:r w:rsidRPr="00B50AE6">
        <w:rPr>
          <w:rFonts w:asciiTheme="majorHAnsi" w:hAnsiTheme="majorHAnsi" w:cstheme="majorHAnsi"/>
          <w:lang w:val="sl-SI"/>
        </w:rPr>
        <w:t>zavarovanja za dobro izvedbo pogodbenih obveznosti, v primeru škode pa tudi zahteva odškodnino.</w:t>
      </w:r>
    </w:p>
    <w:p w14:paraId="7A9451CF" w14:textId="6931DED7" w:rsidR="00231D2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sidR="00BB0F5F">
        <w:rPr>
          <w:rFonts w:asciiTheme="majorHAnsi" w:hAnsiTheme="majorHAnsi" w:cstheme="majorHAnsi"/>
          <w:lang w:val="sl-SI"/>
        </w:rPr>
        <w:t xml:space="preserve"> Posamezna naročila in posamične pogodbe s končnimi uporabniki bodo oddane v elektronski obliki</w:t>
      </w:r>
      <w:r w:rsidR="00BB0F5F" w:rsidRPr="00BB0F5F">
        <w:t xml:space="preserve"> </w:t>
      </w:r>
      <w:r w:rsidR="00BB0F5F" w:rsidRPr="00BB0F5F">
        <w:rPr>
          <w:rFonts w:asciiTheme="majorHAnsi" w:hAnsiTheme="majorHAnsi" w:cstheme="majorHAnsi"/>
          <w:lang w:val="sl-SI"/>
        </w:rPr>
        <w:t>preko</w:t>
      </w:r>
      <w:r w:rsidR="000D549F">
        <w:rPr>
          <w:rFonts w:asciiTheme="majorHAnsi" w:hAnsiTheme="majorHAnsi" w:cstheme="majorHAnsi"/>
          <w:lang w:val="sl-SI"/>
        </w:rPr>
        <w:t xml:space="preserve"> </w:t>
      </w:r>
      <w:r w:rsidR="00BB0F5F" w:rsidRPr="00BB0F5F">
        <w:rPr>
          <w:rFonts w:asciiTheme="majorHAnsi" w:hAnsiTheme="majorHAnsi" w:cstheme="majorHAnsi"/>
          <w:lang w:val="sl-SI"/>
        </w:rPr>
        <w:t xml:space="preserve">naročnikovega portala EDO. Portal EDO je informacijski sistem, vzpostavljen za namene elektronskega podpisovanja dokumentacije v okviru projekta SIO-2020 in se nahaja na </w:t>
      </w:r>
      <w:hyperlink r:id="rId8" w:history="1">
        <w:r w:rsidR="00BB0F5F" w:rsidRPr="005F3BBF">
          <w:rPr>
            <w:rStyle w:val="Hyperlink"/>
            <w:rFonts w:asciiTheme="majorHAnsi" w:hAnsiTheme="majorHAnsi" w:cstheme="majorHAnsi"/>
            <w:lang w:val="sl-SI"/>
          </w:rPr>
          <w:t>https://edo.arnes.si/prijava</w:t>
        </w:r>
      </w:hyperlink>
      <w:r w:rsidR="00BB0F5F" w:rsidRPr="00BB0F5F">
        <w:rPr>
          <w:rFonts w:asciiTheme="majorHAnsi" w:hAnsiTheme="majorHAnsi" w:cstheme="majorHAnsi"/>
          <w:lang w:val="sl-SI"/>
        </w:rPr>
        <w:t xml:space="preserve">. </w:t>
      </w:r>
      <w:r w:rsidR="00BB0F5F" w:rsidRPr="00BB0F5F">
        <w:rPr>
          <w:rFonts w:asciiTheme="majorHAnsi" w:hAnsiTheme="majorHAnsi" w:cstheme="majorHAnsi"/>
          <w:lang w:val="sl-SI"/>
        </w:rPr>
        <w:lastRenderedPageBreak/>
        <w:t xml:space="preserve">Navodila za uporabo portala EDO se nahajajo na </w:t>
      </w:r>
      <w:hyperlink r:id="rId9" w:history="1">
        <w:r w:rsidR="00BB0F5F" w:rsidRPr="005F3BBF">
          <w:rPr>
            <w:rStyle w:val="Hyperlink"/>
            <w:rFonts w:asciiTheme="majorHAnsi" w:hAnsiTheme="majorHAnsi" w:cstheme="majorHAnsi"/>
            <w:lang w:val="sl-SI"/>
          </w:rPr>
          <w:t>https://arnes.splet.arnes.si/pomoc-uporabnikom/edo/</w:t>
        </w:r>
      </w:hyperlink>
      <w:r w:rsidR="00BB0F5F" w:rsidRPr="00BB0F5F">
        <w:rPr>
          <w:rFonts w:asciiTheme="majorHAnsi" w:hAnsiTheme="majorHAnsi" w:cstheme="majorHAnsi"/>
          <w:lang w:val="sl-SI"/>
        </w:rPr>
        <w:t>.</w:t>
      </w:r>
      <w:r w:rsidR="00BB0F5F">
        <w:rPr>
          <w:rFonts w:asciiTheme="majorHAnsi" w:hAnsiTheme="majorHAnsi" w:cstheme="majorHAnsi"/>
          <w:lang w:val="sl-SI"/>
        </w:rPr>
        <w:t xml:space="preserve"> </w:t>
      </w:r>
    </w:p>
    <w:p w14:paraId="7A203549" w14:textId="77777777" w:rsidR="00BA6537" w:rsidRPr="007A6A31" w:rsidRDefault="00BA6537" w:rsidP="00BA6537">
      <w:pPr>
        <w:pStyle w:val="ListParagraph"/>
        <w:widowControl w:val="0"/>
        <w:numPr>
          <w:ilvl w:val="2"/>
          <w:numId w:val="6"/>
        </w:numPr>
        <w:spacing w:before="120" w:after="120" w:line="240" w:lineRule="auto"/>
        <w:jc w:val="both"/>
        <w:rPr>
          <w:rFonts w:asciiTheme="majorHAnsi" w:hAnsiTheme="majorHAnsi" w:cstheme="majorHAnsi"/>
        </w:rPr>
      </w:pPr>
      <w:proofErr w:type="spellStart"/>
      <w:r w:rsidRPr="007A6A31">
        <w:rPr>
          <w:rFonts w:asciiTheme="majorHAnsi" w:hAnsiTheme="majorHAnsi" w:cstheme="majorHAnsi"/>
        </w:rPr>
        <w:t>Določila</w:t>
      </w:r>
      <w:proofErr w:type="spellEnd"/>
      <w:r w:rsidRPr="007A6A31">
        <w:rPr>
          <w:rFonts w:asciiTheme="majorHAnsi" w:hAnsiTheme="majorHAnsi" w:cstheme="majorHAnsi"/>
        </w:rPr>
        <w:t xml:space="preserve"> glede </w:t>
      </w:r>
      <w:proofErr w:type="spellStart"/>
      <w:r w:rsidRPr="007A6A31">
        <w:rPr>
          <w:rFonts w:asciiTheme="majorHAnsi" w:hAnsiTheme="majorHAnsi" w:cstheme="majorHAnsi"/>
        </w:rPr>
        <w:t>informiranja</w:t>
      </w:r>
      <w:proofErr w:type="spellEnd"/>
      <w:r w:rsidRPr="007A6A31">
        <w:rPr>
          <w:rFonts w:asciiTheme="majorHAnsi" w:hAnsiTheme="majorHAnsi" w:cstheme="majorHAnsi"/>
        </w:rPr>
        <w:t xml:space="preserve"> in </w:t>
      </w:r>
      <w:proofErr w:type="spellStart"/>
      <w:r w:rsidRPr="007A6A31">
        <w:rPr>
          <w:rFonts w:asciiTheme="majorHAnsi" w:hAnsiTheme="majorHAnsi" w:cstheme="majorHAnsi"/>
        </w:rPr>
        <w:t>obveščanja</w:t>
      </w:r>
      <w:proofErr w:type="spellEnd"/>
      <w:r w:rsidRPr="007A6A31">
        <w:rPr>
          <w:rFonts w:asciiTheme="majorHAnsi" w:hAnsiTheme="majorHAnsi" w:cstheme="majorHAnsi"/>
        </w:rPr>
        <w:t xml:space="preserve"> </w:t>
      </w:r>
      <w:proofErr w:type="spellStart"/>
      <w:r w:rsidRPr="007A6A31">
        <w:rPr>
          <w:rFonts w:asciiTheme="majorHAnsi" w:hAnsiTheme="majorHAnsi" w:cstheme="majorHAnsi"/>
        </w:rPr>
        <w:t>javnosti</w:t>
      </w:r>
      <w:proofErr w:type="spellEnd"/>
      <w:r w:rsidRPr="007A6A31">
        <w:rPr>
          <w:rFonts w:asciiTheme="majorHAnsi" w:hAnsiTheme="majorHAnsi" w:cstheme="majorHAnsi"/>
        </w:rPr>
        <w:t xml:space="preserve"> </w:t>
      </w:r>
      <w:proofErr w:type="spellStart"/>
      <w:r w:rsidRPr="007A6A31">
        <w:rPr>
          <w:rFonts w:asciiTheme="majorHAnsi" w:hAnsiTheme="majorHAnsi" w:cstheme="majorHAnsi"/>
        </w:rPr>
        <w:t>skladno</w:t>
      </w:r>
      <w:proofErr w:type="spellEnd"/>
      <w:r w:rsidRPr="007A6A31">
        <w:rPr>
          <w:rFonts w:asciiTheme="majorHAnsi" w:hAnsiTheme="majorHAnsi" w:cstheme="majorHAnsi"/>
        </w:rPr>
        <w:t xml:space="preserve"> s </w:t>
      </w:r>
      <w:r>
        <w:rPr>
          <w:rFonts w:asciiTheme="majorHAnsi" w:hAnsiTheme="majorHAnsi" w:cstheme="majorHAnsi"/>
        </w:rPr>
        <w:t>34</w:t>
      </w:r>
      <w:r w:rsidRPr="007A6A31">
        <w:rPr>
          <w:rFonts w:asciiTheme="majorHAnsi" w:hAnsiTheme="majorHAnsi" w:cstheme="majorHAnsi"/>
        </w:rPr>
        <w:t xml:space="preserve">. </w:t>
      </w:r>
      <w:proofErr w:type="spellStart"/>
      <w:r w:rsidRPr="007A6A31">
        <w:rPr>
          <w:rFonts w:asciiTheme="majorHAnsi" w:hAnsiTheme="majorHAnsi" w:cstheme="majorHAnsi"/>
        </w:rPr>
        <w:t>členom</w:t>
      </w:r>
      <w:proofErr w:type="spellEnd"/>
      <w:r w:rsidRPr="007A6A31">
        <w:rPr>
          <w:rFonts w:asciiTheme="majorHAnsi" w:hAnsiTheme="majorHAnsi" w:cstheme="majorHAnsi"/>
        </w:rPr>
        <w:t xml:space="preserve"> </w:t>
      </w:r>
      <w:proofErr w:type="spellStart"/>
      <w:r w:rsidRPr="007A6A31">
        <w:rPr>
          <w:rFonts w:asciiTheme="majorHAnsi" w:hAnsiTheme="majorHAnsi" w:cstheme="majorHAnsi"/>
        </w:rPr>
        <w:t>Uredbe</w:t>
      </w:r>
      <w:proofErr w:type="spellEnd"/>
      <w:r w:rsidRPr="007A6A31">
        <w:rPr>
          <w:rFonts w:asciiTheme="majorHAnsi" w:hAnsiTheme="majorHAnsi" w:cstheme="majorHAnsi"/>
        </w:rPr>
        <w:t xml:space="preserve"> (EU) </w:t>
      </w:r>
      <w:r w:rsidRPr="00304504">
        <w:rPr>
          <w:rFonts w:asciiTheme="majorHAnsi" w:hAnsiTheme="majorHAnsi" w:cstheme="majorHAnsi"/>
        </w:rPr>
        <w:t xml:space="preserve">2021/241 o </w:t>
      </w:r>
      <w:proofErr w:type="spellStart"/>
      <w:r w:rsidRPr="00304504">
        <w:rPr>
          <w:rFonts w:asciiTheme="majorHAnsi" w:hAnsiTheme="majorHAnsi" w:cstheme="majorHAnsi"/>
        </w:rPr>
        <w:t>vzpostavitvi</w:t>
      </w:r>
      <w:proofErr w:type="spellEnd"/>
      <w:r w:rsidRPr="00304504">
        <w:rPr>
          <w:rFonts w:asciiTheme="majorHAnsi" w:hAnsiTheme="majorHAnsi" w:cstheme="majorHAnsi"/>
        </w:rPr>
        <w:t xml:space="preserve"> </w:t>
      </w:r>
      <w:proofErr w:type="spellStart"/>
      <w:r w:rsidRPr="00304504">
        <w:rPr>
          <w:rFonts w:asciiTheme="majorHAnsi" w:hAnsiTheme="majorHAnsi" w:cstheme="majorHAnsi"/>
        </w:rPr>
        <w:t>Mehanizma</w:t>
      </w:r>
      <w:proofErr w:type="spellEnd"/>
      <w:r w:rsidRPr="00304504">
        <w:rPr>
          <w:rFonts w:asciiTheme="majorHAnsi" w:hAnsiTheme="majorHAnsi" w:cstheme="majorHAnsi"/>
        </w:rPr>
        <w:t xml:space="preserve"> za </w:t>
      </w:r>
      <w:proofErr w:type="spellStart"/>
      <w:r w:rsidRPr="00304504">
        <w:rPr>
          <w:rFonts w:asciiTheme="majorHAnsi" w:hAnsiTheme="majorHAnsi" w:cstheme="majorHAnsi"/>
        </w:rPr>
        <w:t>okrevanje</w:t>
      </w:r>
      <w:proofErr w:type="spellEnd"/>
      <w:r w:rsidRPr="00304504">
        <w:rPr>
          <w:rFonts w:asciiTheme="majorHAnsi" w:hAnsiTheme="majorHAnsi" w:cstheme="majorHAnsi"/>
        </w:rPr>
        <w:t xml:space="preserve"> in </w:t>
      </w:r>
      <w:proofErr w:type="spellStart"/>
      <w:r w:rsidRPr="00304504">
        <w:rPr>
          <w:rFonts w:asciiTheme="majorHAnsi" w:hAnsiTheme="majorHAnsi" w:cstheme="majorHAnsi"/>
        </w:rPr>
        <w:t>odpornost</w:t>
      </w:r>
      <w:proofErr w:type="spellEnd"/>
      <w:r w:rsidRPr="007A6A31">
        <w:rPr>
          <w:rFonts w:asciiTheme="majorHAnsi" w:hAnsiTheme="majorHAnsi" w:cstheme="majorHAnsi"/>
        </w:rPr>
        <w:t xml:space="preserve">: </w:t>
      </w:r>
    </w:p>
    <w:p w14:paraId="40A938D7" w14:textId="77777777" w:rsidR="00BA6537" w:rsidRDefault="00BA6537" w:rsidP="00BA6537">
      <w:pPr>
        <w:widowControl w:val="0"/>
        <w:spacing w:before="120" w:after="120" w:line="240" w:lineRule="auto"/>
        <w:ind w:left="709"/>
        <w:jc w:val="both"/>
        <w:rPr>
          <w:rFonts w:asciiTheme="majorHAnsi" w:hAnsiTheme="majorHAnsi" w:cstheme="majorHAnsi"/>
        </w:rPr>
      </w:pPr>
      <w:r>
        <w:rPr>
          <w:rFonts w:asciiTheme="majorHAnsi" w:hAnsiTheme="majorHAnsi" w:cstheme="majorHAnsi"/>
        </w:rPr>
        <w:t xml:space="preserve">V </w:t>
      </w:r>
      <w:proofErr w:type="spellStart"/>
      <w:r>
        <w:rPr>
          <w:rFonts w:asciiTheme="majorHAnsi" w:hAnsiTheme="majorHAnsi" w:cstheme="majorHAnsi"/>
        </w:rPr>
        <w:t>kolikor</w:t>
      </w:r>
      <w:proofErr w:type="spellEnd"/>
      <w:r>
        <w:rPr>
          <w:rFonts w:asciiTheme="majorHAnsi" w:hAnsiTheme="majorHAnsi" w:cstheme="majorHAnsi"/>
        </w:rPr>
        <w:t xml:space="preserve"> </w:t>
      </w:r>
      <w:proofErr w:type="spellStart"/>
      <w:r>
        <w:rPr>
          <w:rFonts w:asciiTheme="majorHAnsi" w:hAnsiTheme="majorHAnsi" w:cstheme="majorHAnsi"/>
        </w:rPr>
        <w:t>bo</w:t>
      </w:r>
      <w:proofErr w:type="spellEnd"/>
      <w:r>
        <w:rPr>
          <w:rFonts w:asciiTheme="majorHAnsi" w:hAnsiTheme="majorHAnsi" w:cstheme="majorHAnsi"/>
        </w:rPr>
        <w:t xml:space="preserve"> z </w:t>
      </w:r>
      <w:proofErr w:type="spellStart"/>
      <w:r>
        <w:rPr>
          <w:rFonts w:asciiTheme="majorHAnsi" w:hAnsiTheme="majorHAnsi" w:cstheme="majorHAnsi"/>
        </w:rPr>
        <w:t>aktom</w:t>
      </w:r>
      <w:proofErr w:type="spellEnd"/>
      <w:r>
        <w:rPr>
          <w:rFonts w:asciiTheme="majorHAnsi" w:hAnsiTheme="majorHAnsi" w:cstheme="majorHAnsi"/>
        </w:rPr>
        <w:t xml:space="preserve"> organa </w:t>
      </w:r>
      <w:proofErr w:type="spellStart"/>
      <w:r>
        <w:rPr>
          <w:rFonts w:asciiTheme="majorHAnsi" w:hAnsiTheme="majorHAnsi" w:cstheme="majorHAnsi"/>
        </w:rPr>
        <w:t>upravljanja</w:t>
      </w:r>
      <w:proofErr w:type="spellEnd"/>
      <w:r>
        <w:rPr>
          <w:rFonts w:asciiTheme="majorHAnsi" w:hAnsiTheme="majorHAnsi" w:cstheme="majorHAnsi"/>
        </w:rPr>
        <w:t xml:space="preserve"> </w:t>
      </w:r>
      <w:proofErr w:type="spellStart"/>
      <w:r>
        <w:rPr>
          <w:rFonts w:asciiTheme="majorHAnsi" w:hAnsiTheme="majorHAnsi" w:cstheme="majorHAnsi"/>
        </w:rPr>
        <w:t>tako</w:t>
      </w:r>
      <w:proofErr w:type="spellEnd"/>
      <w:r>
        <w:rPr>
          <w:rFonts w:asciiTheme="majorHAnsi" w:hAnsiTheme="majorHAnsi" w:cstheme="majorHAnsi"/>
        </w:rPr>
        <w:t xml:space="preserve"> </w:t>
      </w:r>
      <w:proofErr w:type="spellStart"/>
      <w:r>
        <w:rPr>
          <w:rFonts w:asciiTheme="majorHAnsi" w:hAnsiTheme="majorHAnsi" w:cstheme="majorHAnsi"/>
        </w:rPr>
        <w:t>zahtevano</w:t>
      </w:r>
      <w:proofErr w:type="spellEnd"/>
      <w:r>
        <w:rPr>
          <w:rFonts w:asciiTheme="majorHAnsi" w:hAnsiTheme="majorHAnsi" w:cstheme="majorHAnsi"/>
        </w:rPr>
        <w:t xml:space="preserve">, </w:t>
      </w:r>
      <w:proofErr w:type="spellStart"/>
      <w:r>
        <w:rPr>
          <w:rFonts w:asciiTheme="majorHAnsi" w:hAnsiTheme="majorHAnsi" w:cstheme="majorHAnsi"/>
        </w:rPr>
        <w:t>bo</w:t>
      </w:r>
      <w:proofErr w:type="spellEnd"/>
      <w:r>
        <w:rPr>
          <w:rFonts w:asciiTheme="majorHAnsi" w:hAnsiTheme="majorHAnsi" w:cstheme="majorHAnsi"/>
        </w:rPr>
        <w:t xml:space="preserve"> </w:t>
      </w:r>
      <w:proofErr w:type="spellStart"/>
      <w:r>
        <w:rPr>
          <w:rFonts w:asciiTheme="majorHAnsi" w:hAnsiTheme="majorHAnsi" w:cstheme="majorHAnsi"/>
        </w:rPr>
        <w:t>dobavitelj</w:t>
      </w:r>
      <w:proofErr w:type="spellEnd"/>
      <w:r>
        <w:rPr>
          <w:rFonts w:asciiTheme="majorHAnsi" w:hAnsiTheme="majorHAnsi" w:cstheme="majorHAnsi"/>
        </w:rPr>
        <w:t xml:space="preserve"> </w:t>
      </w:r>
      <w:proofErr w:type="spellStart"/>
      <w:r>
        <w:rPr>
          <w:rFonts w:asciiTheme="majorHAnsi" w:hAnsiTheme="majorHAnsi" w:cstheme="majorHAnsi"/>
        </w:rPr>
        <w:t>dolžan</w:t>
      </w:r>
      <w:proofErr w:type="spellEnd"/>
      <w:r>
        <w:rPr>
          <w:rFonts w:asciiTheme="majorHAnsi" w:hAnsiTheme="majorHAnsi" w:cstheme="majorHAnsi"/>
        </w:rPr>
        <w:t xml:space="preserve"> </w:t>
      </w:r>
      <w:proofErr w:type="spellStart"/>
      <w:r>
        <w:rPr>
          <w:rFonts w:asciiTheme="majorHAnsi" w:hAnsiTheme="majorHAnsi" w:cstheme="majorHAnsi"/>
        </w:rPr>
        <w:t>zagotoviti</w:t>
      </w:r>
      <w:proofErr w:type="spellEnd"/>
      <w:r>
        <w:rPr>
          <w:rFonts w:asciiTheme="majorHAnsi" w:hAnsiTheme="majorHAnsi" w:cstheme="majorHAnsi"/>
        </w:rPr>
        <w:t xml:space="preserve"> </w:t>
      </w:r>
      <w:proofErr w:type="spellStart"/>
      <w:r>
        <w:rPr>
          <w:rFonts w:asciiTheme="majorHAnsi" w:hAnsiTheme="majorHAnsi" w:cstheme="majorHAnsi"/>
        </w:rPr>
        <w:t>ustrezno</w:t>
      </w:r>
      <w:proofErr w:type="spellEnd"/>
      <w:r>
        <w:rPr>
          <w:rFonts w:asciiTheme="majorHAnsi" w:hAnsiTheme="majorHAnsi" w:cstheme="majorHAnsi"/>
        </w:rPr>
        <w:t xml:space="preserve"> </w:t>
      </w:r>
      <w:proofErr w:type="spellStart"/>
      <w:r>
        <w:rPr>
          <w:rFonts w:asciiTheme="majorHAnsi" w:hAnsiTheme="majorHAnsi" w:cstheme="majorHAnsi"/>
        </w:rPr>
        <w:t>označevaje</w:t>
      </w:r>
      <w:proofErr w:type="spellEnd"/>
      <w:r>
        <w:rPr>
          <w:rFonts w:asciiTheme="majorHAnsi" w:hAnsiTheme="majorHAnsi" w:cstheme="majorHAnsi"/>
        </w:rPr>
        <w:t xml:space="preserve"> </w:t>
      </w:r>
      <w:proofErr w:type="spellStart"/>
      <w:r>
        <w:rPr>
          <w:rFonts w:asciiTheme="majorHAnsi" w:hAnsiTheme="majorHAnsi" w:cstheme="majorHAnsi"/>
        </w:rPr>
        <w:t>opreme</w:t>
      </w:r>
      <w:proofErr w:type="spellEnd"/>
      <w:r>
        <w:rPr>
          <w:rFonts w:asciiTheme="majorHAnsi" w:hAnsiTheme="majorHAnsi" w:cstheme="majorHAnsi"/>
        </w:rPr>
        <w:t xml:space="preserve"> z </w:t>
      </w:r>
      <w:proofErr w:type="spellStart"/>
      <w:r>
        <w:rPr>
          <w:rFonts w:asciiTheme="majorHAnsi" w:hAnsiTheme="majorHAnsi" w:cstheme="majorHAnsi"/>
        </w:rPr>
        <w:t>ustreznimi</w:t>
      </w:r>
      <w:proofErr w:type="spellEnd"/>
      <w:r>
        <w:rPr>
          <w:rFonts w:asciiTheme="majorHAnsi" w:hAnsiTheme="majorHAnsi" w:cstheme="majorHAnsi"/>
        </w:rPr>
        <w:t xml:space="preserve"> </w:t>
      </w:r>
      <w:proofErr w:type="spellStart"/>
      <w:r>
        <w:rPr>
          <w:rFonts w:asciiTheme="majorHAnsi" w:hAnsiTheme="majorHAnsi" w:cstheme="majorHAnsi"/>
        </w:rPr>
        <w:t>nalepkami</w:t>
      </w:r>
      <w:proofErr w:type="spellEnd"/>
      <w:r>
        <w:rPr>
          <w:rFonts w:asciiTheme="majorHAnsi" w:hAnsiTheme="majorHAnsi" w:cstheme="majorHAnsi"/>
        </w:rPr>
        <w:t xml:space="preserve"> z </w:t>
      </w:r>
      <w:proofErr w:type="spellStart"/>
      <w:r>
        <w:rPr>
          <w:rFonts w:asciiTheme="majorHAnsi" w:hAnsiTheme="majorHAnsi" w:cstheme="majorHAnsi"/>
        </w:rPr>
        <w:t>logotipi</w:t>
      </w:r>
      <w:proofErr w:type="spellEnd"/>
      <w:r>
        <w:rPr>
          <w:rFonts w:asciiTheme="majorHAnsi" w:hAnsiTheme="majorHAnsi" w:cstheme="majorHAnsi"/>
        </w:rPr>
        <w:t xml:space="preserve"> in </w:t>
      </w:r>
      <w:proofErr w:type="spellStart"/>
      <w:r>
        <w:rPr>
          <w:rFonts w:asciiTheme="majorHAnsi" w:hAnsiTheme="majorHAnsi" w:cstheme="majorHAnsi"/>
        </w:rPr>
        <w:t>zahtevanimi</w:t>
      </w:r>
      <w:proofErr w:type="spellEnd"/>
      <w:r>
        <w:rPr>
          <w:rFonts w:asciiTheme="majorHAnsi" w:hAnsiTheme="majorHAnsi" w:cstheme="majorHAnsi"/>
        </w:rPr>
        <w:t xml:space="preserve"> </w:t>
      </w:r>
      <w:proofErr w:type="spellStart"/>
      <w:r>
        <w:rPr>
          <w:rFonts w:asciiTheme="majorHAnsi" w:hAnsiTheme="majorHAnsi" w:cstheme="majorHAnsi"/>
        </w:rPr>
        <w:t>podatki</w:t>
      </w:r>
      <w:proofErr w:type="spellEnd"/>
      <w:r>
        <w:rPr>
          <w:rFonts w:asciiTheme="majorHAnsi" w:hAnsiTheme="majorHAnsi" w:cstheme="majorHAnsi"/>
        </w:rPr>
        <w:t xml:space="preserve">. </w:t>
      </w:r>
    </w:p>
    <w:p w14:paraId="11491160" w14:textId="77777777" w:rsidR="009813D6" w:rsidRPr="00B50AE6"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B50AE6" w:rsidRDefault="00F42381"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3D4D82" w:rsidRPr="00B50AE6">
        <w:rPr>
          <w:rFonts w:asciiTheme="majorHAnsi" w:hAnsiTheme="majorHAnsi" w:cstheme="majorHAnsi"/>
          <w:lang w:val="sl-SI"/>
        </w:rPr>
        <w:t>člen</w:t>
      </w:r>
    </w:p>
    <w:p w14:paraId="2D416BF6" w14:textId="77777777" w:rsidR="00FC35D9" w:rsidRPr="00B50AE6" w:rsidRDefault="00C7398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PREVZEM</w:t>
      </w:r>
    </w:p>
    <w:p w14:paraId="41D78426" w14:textId="0B9A7541" w:rsidR="00882F77" w:rsidRPr="00B50AE6" w:rsidRDefault="00882F77" w:rsidP="003F4EC8">
      <w:pPr>
        <w:widowControl w:val="0"/>
        <w:numPr>
          <w:ilvl w:val="2"/>
          <w:numId w:val="8"/>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B50AE6">
        <w:rPr>
          <w:rFonts w:asciiTheme="majorHAnsi" w:hAnsiTheme="majorHAnsi" w:cstheme="majorHAnsi"/>
          <w:lang w:val="sl-SI"/>
        </w:rPr>
        <w:t>okvirnega sporazuma</w:t>
      </w:r>
      <w:r w:rsidRPr="00B50AE6">
        <w:rPr>
          <w:rFonts w:asciiTheme="majorHAnsi" w:hAnsiTheme="majorHAnsi" w:cstheme="majorHAnsi"/>
          <w:lang w:val="sl-SI"/>
        </w:rPr>
        <w:t xml:space="preserve"> ali pooblaščenca obeh strank.</w:t>
      </w:r>
      <w:r w:rsidR="00561351">
        <w:rPr>
          <w:rFonts w:asciiTheme="majorHAnsi" w:hAnsiTheme="majorHAnsi" w:cstheme="majorHAnsi"/>
          <w:lang w:val="sl-SI"/>
        </w:rPr>
        <w:t xml:space="preserve"> </w:t>
      </w:r>
    </w:p>
    <w:p w14:paraId="03F58019" w14:textId="4F528F64" w:rsidR="00882F77" w:rsidRPr="00B50AE6" w:rsidRDefault="00882F77" w:rsidP="003F4EC8">
      <w:pPr>
        <w:widowControl w:val="0"/>
        <w:numPr>
          <w:ilvl w:val="2"/>
          <w:numId w:val="8"/>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 dnem podpisa dobavnice je prevzem opravljen, razen pri naročnikovi zamudi, ko se šteje, da je prevzem opravljen z dnem zamude, če je dobava povsem pravilna. Na dobavnici morajo biti razvidne: </w:t>
      </w:r>
      <w:r w:rsidR="0008125F" w:rsidRPr="00B50AE6">
        <w:rPr>
          <w:rFonts w:asciiTheme="majorHAnsi" w:hAnsiTheme="majorHAnsi" w:cstheme="majorHAnsi"/>
          <w:lang w:val="sl-SI"/>
        </w:rPr>
        <w:t>oznaka</w:t>
      </w:r>
      <w:r w:rsidRPr="00B50AE6">
        <w:rPr>
          <w:rFonts w:asciiTheme="majorHAnsi" w:hAnsiTheme="majorHAnsi" w:cstheme="majorHAnsi"/>
          <w:lang w:val="sl-SI"/>
        </w:rPr>
        <w:t xml:space="preserve"> </w:t>
      </w:r>
      <w:r w:rsidR="00BF4618">
        <w:rPr>
          <w:rFonts w:asciiTheme="majorHAnsi" w:hAnsiTheme="majorHAnsi" w:cstheme="majorHAnsi"/>
          <w:lang w:val="sl-SI"/>
        </w:rPr>
        <w:t>okvirnega sporazuma (oziroma posameznega naročila po okvirnem sporazumu)</w:t>
      </w:r>
      <w:r w:rsidRPr="00B50AE6">
        <w:rPr>
          <w:rFonts w:asciiTheme="majorHAnsi" w:hAnsiTheme="majorHAnsi" w:cstheme="majorHAnsi"/>
          <w:lang w:val="sl-SI"/>
        </w:rPr>
        <w:t>, količina in serijske številke artiklov ter njihova vrednost (po kosih).</w:t>
      </w:r>
    </w:p>
    <w:p w14:paraId="25B54681" w14:textId="77777777" w:rsidR="00FB7ECA" w:rsidRDefault="00FB7ECA" w:rsidP="00FB7ECA">
      <w:pPr>
        <w:widowControl w:val="0"/>
        <w:numPr>
          <w:ilvl w:val="2"/>
          <w:numId w:val="8"/>
        </w:numPr>
        <w:spacing w:after="120" w:line="240" w:lineRule="auto"/>
        <w:jc w:val="both"/>
        <w:rPr>
          <w:rFonts w:asciiTheme="majorHAnsi" w:hAnsiTheme="majorHAnsi" w:cstheme="majorHAnsi"/>
        </w:rPr>
      </w:pPr>
      <w:proofErr w:type="spellStart"/>
      <w:r>
        <w:rPr>
          <w:rFonts w:asciiTheme="majorHAnsi" w:hAnsiTheme="majorHAnsi" w:cstheme="majorHAnsi"/>
        </w:rPr>
        <w:t>Dobavitelj</w:t>
      </w:r>
      <w:proofErr w:type="spellEnd"/>
      <w:r w:rsidRPr="00F12EE6">
        <w:rPr>
          <w:rFonts w:asciiTheme="majorHAnsi" w:hAnsiTheme="majorHAnsi" w:cstheme="majorHAnsi"/>
        </w:rPr>
        <w:t xml:space="preserve"> mora </w:t>
      </w:r>
      <w:proofErr w:type="spellStart"/>
      <w:r>
        <w:rPr>
          <w:rFonts w:asciiTheme="majorHAnsi" w:hAnsiTheme="majorHAnsi" w:cstheme="majorHAnsi"/>
        </w:rPr>
        <w:t>naročniku</w:t>
      </w:r>
      <w:proofErr w:type="spellEnd"/>
      <w:r>
        <w:rPr>
          <w:rFonts w:asciiTheme="majorHAnsi" w:hAnsiTheme="majorHAnsi" w:cstheme="majorHAnsi"/>
        </w:rPr>
        <w:t xml:space="preserve"> </w:t>
      </w:r>
      <w:proofErr w:type="spellStart"/>
      <w:r>
        <w:rPr>
          <w:rFonts w:asciiTheme="majorHAnsi" w:hAnsiTheme="majorHAnsi" w:cstheme="majorHAnsi"/>
        </w:rPr>
        <w:t>ob</w:t>
      </w:r>
      <w:proofErr w:type="spellEnd"/>
      <w:r>
        <w:rPr>
          <w:rFonts w:asciiTheme="majorHAnsi" w:hAnsiTheme="majorHAnsi" w:cstheme="majorHAnsi"/>
        </w:rPr>
        <w:t xml:space="preserve"> </w:t>
      </w:r>
      <w:proofErr w:type="spellStart"/>
      <w:r>
        <w:rPr>
          <w:rFonts w:asciiTheme="majorHAnsi" w:hAnsiTheme="majorHAnsi" w:cstheme="majorHAnsi"/>
        </w:rPr>
        <w:t>izstavitvi</w:t>
      </w:r>
      <w:proofErr w:type="spellEnd"/>
      <w:r>
        <w:rPr>
          <w:rFonts w:asciiTheme="majorHAnsi" w:hAnsiTheme="majorHAnsi" w:cstheme="majorHAnsi"/>
        </w:rPr>
        <w:t xml:space="preserve"> </w:t>
      </w:r>
      <w:proofErr w:type="spellStart"/>
      <w:r>
        <w:rPr>
          <w:rFonts w:asciiTheme="majorHAnsi" w:hAnsiTheme="majorHAnsi" w:cstheme="majorHAnsi"/>
        </w:rPr>
        <w:t>računa</w:t>
      </w:r>
      <w:proofErr w:type="spellEnd"/>
      <w:r>
        <w:rPr>
          <w:rFonts w:asciiTheme="majorHAnsi" w:hAnsiTheme="majorHAnsi" w:cstheme="majorHAnsi"/>
        </w:rPr>
        <w:t xml:space="preserve"> </w:t>
      </w:r>
      <w:proofErr w:type="spellStart"/>
      <w:r>
        <w:rPr>
          <w:rFonts w:asciiTheme="majorHAnsi" w:hAnsiTheme="majorHAnsi" w:cstheme="majorHAnsi"/>
        </w:rPr>
        <w:t>priložit</w:t>
      </w:r>
      <w:proofErr w:type="spellEnd"/>
      <w:r>
        <w:rPr>
          <w:rFonts w:asciiTheme="majorHAnsi" w:hAnsiTheme="majorHAnsi" w:cstheme="majorHAnsi"/>
        </w:rPr>
        <w:t xml:space="preserve"> </w:t>
      </w:r>
      <w:proofErr w:type="spellStart"/>
      <w:r>
        <w:rPr>
          <w:rFonts w:asciiTheme="majorHAnsi" w:hAnsiTheme="majorHAnsi" w:cstheme="majorHAnsi"/>
        </w:rPr>
        <w:t>naslednje</w:t>
      </w:r>
      <w:proofErr w:type="spellEnd"/>
      <w:r>
        <w:rPr>
          <w:rFonts w:asciiTheme="majorHAnsi" w:hAnsiTheme="majorHAnsi" w:cstheme="majorHAnsi"/>
        </w:rPr>
        <w:t xml:space="preserve"> </w:t>
      </w:r>
      <w:proofErr w:type="spellStart"/>
      <w:r>
        <w:rPr>
          <w:rFonts w:asciiTheme="majorHAnsi" w:hAnsiTheme="majorHAnsi" w:cstheme="majorHAnsi"/>
        </w:rPr>
        <w:t>priloge</w:t>
      </w:r>
      <w:proofErr w:type="spellEnd"/>
      <w:r w:rsidRPr="00F12EE6">
        <w:rPr>
          <w:rFonts w:asciiTheme="majorHAnsi" w:hAnsiTheme="majorHAnsi" w:cstheme="majorHAnsi"/>
        </w:rPr>
        <w:t>:</w:t>
      </w:r>
    </w:p>
    <w:p w14:paraId="365E82DA" w14:textId="77777777" w:rsidR="00FB7ECA" w:rsidRPr="005B46C7" w:rsidRDefault="00FB7ECA" w:rsidP="00FB7ECA">
      <w:pPr>
        <w:pStyle w:val="ListParagraph"/>
        <w:widowControl w:val="0"/>
        <w:numPr>
          <w:ilvl w:val="4"/>
          <w:numId w:val="32"/>
        </w:numPr>
        <w:spacing w:after="120" w:line="240" w:lineRule="auto"/>
        <w:jc w:val="both"/>
        <w:rPr>
          <w:rFonts w:asciiTheme="majorHAnsi" w:hAnsiTheme="majorHAnsi" w:cstheme="majorHAnsi"/>
        </w:rPr>
      </w:pPr>
      <w:proofErr w:type="spellStart"/>
      <w:r w:rsidRPr="005B46C7">
        <w:rPr>
          <w:rFonts w:asciiTheme="majorHAnsi" w:hAnsiTheme="majorHAnsi" w:cstheme="majorHAnsi"/>
        </w:rPr>
        <w:t>dokazilo</w:t>
      </w:r>
      <w:proofErr w:type="spellEnd"/>
      <w:r w:rsidRPr="005B46C7">
        <w:rPr>
          <w:rFonts w:asciiTheme="majorHAnsi" w:hAnsiTheme="majorHAnsi" w:cstheme="majorHAnsi"/>
        </w:rPr>
        <w:t xml:space="preserve"> o </w:t>
      </w:r>
      <w:proofErr w:type="spellStart"/>
      <w:r w:rsidRPr="005B46C7">
        <w:rPr>
          <w:rFonts w:asciiTheme="majorHAnsi" w:hAnsiTheme="majorHAnsi" w:cstheme="majorHAnsi"/>
        </w:rPr>
        <w:t>dobavi</w:t>
      </w:r>
      <w:proofErr w:type="spellEnd"/>
      <w:r w:rsidRPr="005B46C7">
        <w:rPr>
          <w:rFonts w:asciiTheme="majorHAnsi" w:hAnsiTheme="majorHAnsi" w:cstheme="majorHAnsi"/>
        </w:rPr>
        <w:t xml:space="preserve"> – </w:t>
      </w:r>
      <w:proofErr w:type="spellStart"/>
      <w:r w:rsidRPr="005B46C7">
        <w:rPr>
          <w:rFonts w:asciiTheme="majorHAnsi" w:hAnsiTheme="majorHAnsi" w:cstheme="majorHAnsi"/>
        </w:rPr>
        <w:t>dobavnica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ki</w:t>
      </w:r>
      <w:proofErr w:type="spellEnd"/>
      <w:r w:rsidRPr="005B46C7">
        <w:rPr>
          <w:rFonts w:asciiTheme="majorHAnsi" w:hAnsiTheme="majorHAnsi" w:cstheme="majorHAnsi"/>
        </w:rPr>
        <w:t xml:space="preserve"> mora </w:t>
      </w:r>
      <w:proofErr w:type="spellStart"/>
      <w:r w:rsidRPr="005B46C7">
        <w:rPr>
          <w:rFonts w:asciiTheme="majorHAnsi" w:hAnsiTheme="majorHAnsi" w:cstheme="majorHAnsi"/>
        </w:rPr>
        <w:t>biti</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podpisana</w:t>
      </w:r>
      <w:proofErr w:type="spellEnd"/>
      <w:r w:rsidRPr="005B46C7">
        <w:rPr>
          <w:rFonts w:asciiTheme="majorHAnsi" w:hAnsiTheme="majorHAnsi" w:cstheme="majorHAnsi"/>
        </w:rPr>
        <w:t xml:space="preserve"> s </w:t>
      </w:r>
      <w:proofErr w:type="spellStart"/>
      <w:r w:rsidRPr="005B46C7">
        <w:rPr>
          <w:rFonts w:asciiTheme="majorHAnsi" w:hAnsiTheme="majorHAnsi" w:cstheme="majorHAnsi"/>
        </w:rPr>
        <w:t>strani</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naslovnika</w:t>
      </w:r>
      <w:proofErr w:type="spellEnd"/>
      <w:r w:rsidRPr="005B46C7">
        <w:rPr>
          <w:rFonts w:asciiTheme="majorHAnsi" w:hAnsiTheme="majorHAnsi" w:cstheme="majorHAnsi"/>
        </w:rPr>
        <w:t xml:space="preserve"> (VIZ, </w:t>
      </w:r>
      <w:proofErr w:type="spellStart"/>
      <w:r w:rsidRPr="005B46C7">
        <w:rPr>
          <w:rFonts w:asciiTheme="majorHAnsi" w:hAnsiTheme="majorHAnsi" w:cstheme="majorHAnsi"/>
        </w:rPr>
        <w:t>Arnes</w:t>
      </w:r>
      <w:proofErr w:type="spellEnd"/>
      <w:r w:rsidRPr="005B46C7">
        <w:rPr>
          <w:rFonts w:asciiTheme="majorHAnsi" w:hAnsiTheme="majorHAnsi" w:cstheme="majorHAnsi"/>
        </w:rPr>
        <w:t xml:space="preserve">) </w:t>
      </w:r>
    </w:p>
    <w:p w14:paraId="62CEC3AE" w14:textId="77777777" w:rsidR="00FB7ECA" w:rsidRPr="005B46C7" w:rsidRDefault="00FB7ECA" w:rsidP="00FB7ECA">
      <w:pPr>
        <w:pStyle w:val="ListParagraph"/>
        <w:widowControl w:val="0"/>
        <w:numPr>
          <w:ilvl w:val="4"/>
          <w:numId w:val="32"/>
        </w:numPr>
        <w:spacing w:after="120" w:line="240" w:lineRule="auto"/>
        <w:jc w:val="both"/>
        <w:rPr>
          <w:rFonts w:asciiTheme="majorHAnsi" w:hAnsiTheme="majorHAnsi" w:cstheme="majorHAnsi"/>
        </w:rPr>
      </w:pPr>
      <w:proofErr w:type="spellStart"/>
      <w:r w:rsidRPr="005B46C7">
        <w:rPr>
          <w:rFonts w:asciiTheme="majorHAnsi" w:hAnsiTheme="majorHAnsi" w:cstheme="majorHAnsi"/>
        </w:rPr>
        <w:t>seznam</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dobavljenih</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komponent</w:t>
      </w:r>
      <w:proofErr w:type="spellEnd"/>
      <w:r w:rsidRPr="005B46C7">
        <w:rPr>
          <w:rFonts w:asciiTheme="majorHAnsi" w:hAnsiTheme="majorHAnsi" w:cstheme="majorHAnsi"/>
        </w:rPr>
        <w:t xml:space="preserve"> v Excel </w:t>
      </w:r>
      <w:proofErr w:type="spellStart"/>
      <w:r w:rsidRPr="005B46C7">
        <w:rPr>
          <w:rFonts w:asciiTheme="majorHAnsi" w:hAnsiTheme="majorHAnsi" w:cstheme="majorHAnsi"/>
        </w:rPr>
        <w:t>datoteki</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Tabela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naj</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vsebuje</w:t>
      </w:r>
      <w:proofErr w:type="spellEnd"/>
      <w:r w:rsidRPr="005B46C7">
        <w:rPr>
          <w:rFonts w:asciiTheme="majorHAnsi" w:hAnsiTheme="majorHAnsi" w:cstheme="majorHAnsi"/>
        </w:rPr>
        <w:t xml:space="preserve"> za </w:t>
      </w:r>
      <w:proofErr w:type="spellStart"/>
      <w:r w:rsidRPr="005B46C7">
        <w:rPr>
          <w:rFonts w:asciiTheme="majorHAnsi" w:hAnsiTheme="majorHAnsi" w:cstheme="majorHAnsi"/>
        </w:rPr>
        <w:t>posamezno</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komponento</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vsaj</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naziv</w:t>
      </w:r>
      <w:proofErr w:type="spellEnd"/>
      <w:r w:rsidRPr="005B46C7">
        <w:rPr>
          <w:rFonts w:asciiTheme="majorHAnsi" w:hAnsiTheme="majorHAnsi" w:cstheme="majorHAnsi"/>
        </w:rPr>
        <w:t xml:space="preserve"> in </w:t>
      </w:r>
      <w:proofErr w:type="spellStart"/>
      <w:r w:rsidRPr="005B46C7">
        <w:rPr>
          <w:rFonts w:asciiTheme="majorHAnsi" w:hAnsiTheme="majorHAnsi" w:cstheme="majorHAnsi"/>
        </w:rPr>
        <w:t>naslov</w:t>
      </w:r>
      <w:proofErr w:type="spellEnd"/>
      <w:r w:rsidRPr="005B46C7">
        <w:rPr>
          <w:rFonts w:asciiTheme="majorHAnsi" w:hAnsiTheme="majorHAnsi" w:cstheme="majorHAnsi"/>
        </w:rPr>
        <w:t xml:space="preserve"> VIZ, </w:t>
      </w:r>
      <w:proofErr w:type="spellStart"/>
      <w:r w:rsidRPr="005B46C7">
        <w:rPr>
          <w:rFonts w:asciiTheme="majorHAnsi" w:hAnsiTheme="majorHAnsi" w:cstheme="majorHAnsi"/>
        </w:rPr>
        <w:t>kjer</w:t>
      </w:r>
      <w:proofErr w:type="spellEnd"/>
      <w:r w:rsidRPr="005B46C7">
        <w:rPr>
          <w:rFonts w:asciiTheme="majorHAnsi" w:hAnsiTheme="majorHAnsi" w:cstheme="majorHAnsi"/>
        </w:rPr>
        <w:t xml:space="preserve"> se </w:t>
      </w:r>
      <w:proofErr w:type="spellStart"/>
      <w:r w:rsidRPr="005B46C7">
        <w:rPr>
          <w:rFonts w:asciiTheme="majorHAnsi" w:hAnsiTheme="majorHAnsi" w:cstheme="majorHAnsi"/>
        </w:rPr>
        <w:t>oprema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nahaja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ime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komponente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oznako</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modela</w:t>
      </w:r>
      <w:proofErr w:type="spellEnd"/>
      <w:r w:rsidRPr="005B46C7">
        <w:rPr>
          <w:rFonts w:asciiTheme="majorHAnsi" w:hAnsiTheme="majorHAnsi" w:cstheme="majorHAnsi"/>
        </w:rPr>
        <w:t xml:space="preserve"> in </w:t>
      </w:r>
      <w:proofErr w:type="spellStart"/>
      <w:r w:rsidRPr="005B46C7">
        <w:rPr>
          <w:rFonts w:asciiTheme="majorHAnsi" w:hAnsiTheme="majorHAnsi" w:cstheme="majorHAnsi"/>
        </w:rPr>
        <w:t>serijsko</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številko</w:t>
      </w:r>
      <w:proofErr w:type="spellEnd"/>
      <w:r w:rsidRPr="005B46C7">
        <w:rPr>
          <w:rFonts w:asciiTheme="majorHAnsi" w:hAnsiTheme="majorHAnsi" w:cstheme="majorHAnsi"/>
        </w:rPr>
        <w:t>;</w:t>
      </w:r>
    </w:p>
    <w:p w14:paraId="3135C5ED" w14:textId="77777777" w:rsidR="00FB7ECA" w:rsidRPr="005B46C7" w:rsidRDefault="00FB7ECA" w:rsidP="00FB7ECA">
      <w:pPr>
        <w:pStyle w:val="ListParagraph"/>
        <w:widowControl w:val="0"/>
        <w:numPr>
          <w:ilvl w:val="4"/>
          <w:numId w:val="32"/>
        </w:numPr>
        <w:spacing w:after="120" w:line="240" w:lineRule="auto"/>
        <w:jc w:val="both"/>
        <w:rPr>
          <w:rFonts w:asciiTheme="majorHAnsi" w:hAnsiTheme="majorHAnsi" w:cstheme="majorHAnsi"/>
        </w:rPr>
      </w:pPr>
      <w:proofErr w:type="spellStart"/>
      <w:r w:rsidRPr="005B46C7">
        <w:rPr>
          <w:rFonts w:asciiTheme="majorHAnsi" w:hAnsiTheme="majorHAnsi" w:cstheme="majorHAnsi"/>
        </w:rPr>
        <w:t>dokazilo</w:t>
      </w:r>
      <w:proofErr w:type="spellEnd"/>
      <w:r w:rsidRPr="005B46C7">
        <w:rPr>
          <w:rFonts w:asciiTheme="majorHAnsi" w:hAnsiTheme="majorHAnsi" w:cstheme="majorHAnsi"/>
        </w:rPr>
        <w:t xml:space="preserve"> o </w:t>
      </w:r>
      <w:proofErr w:type="spellStart"/>
      <w:r w:rsidRPr="005B46C7">
        <w:rPr>
          <w:rFonts w:asciiTheme="majorHAnsi" w:hAnsiTheme="majorHAnsi" w:cstheme="majorHAnsi"/>
        </w:rPr>
        <w:t>dobavi</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opreme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oziroma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posamezne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komponente</w:t>
      </w:r>
      <w:proofErr w:type="spellEnd"/>
      <w:r w:rsidRPr="005B46C7">
        <w:rPr>
          <w:rFonts w:asciiTheme="majorHAnsi" w:hAnsiTheme="majorHAnsi" w:cstheme="majorHAnsi"/>
        </w:rPr>
        <w:t xml:space="preserve"> v </w:t>
      </w:r>
      <w:proofErr w:type="spellStart"/>
      <w:r w:rsidRPr="005B46C7">
        <w:rPr>
          <w:rFonts w:asciiTheme="majorHAnsi" w:hAnsiTheme="majorHAnsi" w:cstheme="majorHAnsi"/>
        </w:rPr>
        <w:t>primeru</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sestavljenih</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naprav</w:t>
      </w:r>
      <w:proofErr w:type="spellEnd"/>
      <w:r w:rsidRPr="005B46C7">
        <w:rPr>
          <w:rFonts w:asciiTheme="majorHAnsi" w:hAnsiTheme="majorHAnsi" w:cstheme="majorHAnsi"/>
        </w:rPr>
        <w:t>/</w:t>
      </w:r>
      <w:proofErr w:type="spellStart"/>
      <w:r w:rsidRPr="005B46C7">
        <w:rPr>
          <w:rFonts w:asciiTheme="majorHAnsi" w:hAnsiTheme="majorHAnsi" w:cstheme="majorHAnsi"/>
        </w:rPr>
        <w:t>proizvodnih</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linij</w:t>
      </w:r>
      <w:proofErr w:type="spellEnd"/>
      <w:r w:rsidRPr="005B46C7">
        <w:rPr>
          <w:rFonts w:asciiTheme="majorHAnsi" w:hAnsiTheme="majorHAnsi" w:cstheme="majorHAnsi"/>
        </w:rPr>
        <w:t xml:space="preserve"> (za </w:t>
      </w:r>
      <w:proofErr w:type="spellStart"/>
      <w:r w:rsidRPr="005B46C7">
        <w:rPr>
          <w:rFonts w:asciiTheme="majorHAnsi" w:hAnsiTheme="majorHAnsi" w:cstheme="majorHAnsi"/>
        </w:rPr>
        <w:t>dobave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iz</w:t>
      </w:r>
      <w:proofErr w:type="spellEnd"/>
      <w:r w:rsidRPr="005B46C7">
        <w:rPr>
          <w:rFonts w:asciiTheme="majorHAnsi" w:hAnsiTheme="majorHAnsi" w:cstheme="majorHAnsi"/>
        </w:rPr>
        <w:t xml:space="preserve"> EU: </w:t>
      </w:r>
      <w:proofErr w:type="spellStart"/>
      <w:r w:rsidRPr="005B46C7">
        <w:rPr>
          <w:rFonts w:asciiTheme="majorHAnsi" w:hAnsiTheme="majorHAnsi" w:cstheme="majorHAnsi"/>
        </w:rPr>
        <w:t>dobavnica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tovorni</w:t>
      </w:r>
      <w:proofErr w:type="spellEnd"/>
      <w:r w:rsidRPr="005B46C7">
        <w:rPr>
          <w:rFonts w:asciiTheme="majorHAnsi" w:hAnsiTheme="majorHAnsi" w:cstheme="majorHAnsi"/>
        </w:rPr>
        <w:t xml:space="preserve"> list; v </w:t>
      </w:r>
      <w:proofErr w:type="spellStart"/>
      <w:r w:rsidRPr="005B46C7">
        <w:rPr>
          <w:rFonts w:asciiTheme="majorHAnsi" w:hAnsiTheme="majorHAnsi" w:cstheme="majorHAnsi"/>
        </w:rPr>
        <w:t>kolikor</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gre</w:t>
      </w:r>
      <w:proofErr w:type="spellEnd"/>
      <w:r w:rsidRPr="005B46C7">
        <w:rPr>
          <w:rFonts w:asciiTheme="majorHAnsi" w:hAnsiTheme="majorHAnsi" w:cstheme="majorHAnsi"/>
        </w:rPr>
        <w:t xml:space="preserve"> za </w:t>
      </w:r>
      <w:proofErr w:type="spellStart"/>
      <w:r w:rsidRPr="005B46C7">
        <w:rPr>
          <w:rFonts w:asciiTheme="majorHAnsi" w:hAnsiTheme="majorHAnsi" w:cstheme="majorHAnsi"/>
        </w:rPr>
        <w:t>uvoz</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dobavnica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enotna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upravna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listina</w:t>
      </w:r>
      <w:proofErr w:type="spellEnd"/>
      <w:r w:rsidRPr="005B46C7">
        <w:rPr>
          <w:rFonts w:asciiTheme="majorHAnsi" w:hAnsiTheme="majorHAnsi" w:cstheme="majorHAnsi"/>
        </w:rPr>
        <w:t xml:space="preserve"> (EUL), </w:t>
      </w:r>
      <w:proofErr w:type="spellStart"/>
      <w:r w:rsidRPr="005B46C7">
        <w:rPr>
          <w:rFonts w:asciiTheme="majorHAnsi" w:hAnsiTheme="majorHAnsi" w:cstheme="majorHAnsi"/>
        </w:rPr>
        <w:t>tovorni</w:t>
      </w:r>
      <w:proofErr w:type="spellEnd"/>
      <w:r w:rsidRPr="005B46C7">
        <w:rPr>
          <w:rFonts w:asciiTheme="majorHAnsi" w:hAnsiTheme="majorHAnsi" w:cstheme="majorHAnsi"/>
        </w:rPr>
        <w:t xml:space="preserve"> list). Na </w:t>
      </w:r>
      <w:proofErr w:type="spellStart"/>
      <w:r w:rsidRPr="005B46C7">
        <w:rPr>
          <w:rFonts w:asciiTheme="majorHAnsi" w:hAnsiTheme="majorHAnsi" w:cstheme="majorHAnsi"/>
        </w:rPr>
        <w:t>dokazilu</w:t>
      </w:r>
      <w:proofErr w:type="spellEnd"/>
      <w:r w:rsidRPr="005B46C7">
        <w:rPr>
          <w:rFonts w:asciiTheme="majorHAnsi" w:hAnsiTheme="majorHAnsi" w:cstheme="majorHAnsi"/>
        </w:rPr>
        <w:t xml:space="preserve"> o </w:t>
      </w:r>
      <w:proofErr w:type="spellStart"/>
      <w:r w:rsidRPr="005B46C7">
        <w:rPr>
          <w:rFonts w:asciiTheme="majorHAnsi" w:hAnsiTheme="majorHAnsi" w:cstheme="majorHAnsi"/>
        </w:rPr>
        <w:t>dobavi</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morajo</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biti</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razvidne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številka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pogodbe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količina</w:t>
      </w:r>
      <w:proofErr w:type="spellEnd"/>
      <w:r w:rsidRPr="005B46C7">
        <w:rPr>
          <w:rFonts w:asciiTheme="majorHAnsi" w:hAnsiTheme="majorHAnsi" w:cstheme="majorHAnsi"/>
        </w:rPr>
        <w:t xml:space="preserve"> in </w:t>
      </w:r>
      <w:proofErr w:type="spellStart"/>
      <w:r w:rsidRPr="005B46C7">
        <w:rPr>
          <w:rFonts w:asciiTheme="majorHAnsi" w:hAnsiTheme="majorHAnsi" w:cstheme="majorHAnsi"/>
        </w:rPr>
        <w:t>serijske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številke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artiklov</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ter</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njihova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vrednost</w:t>
      </w:r>
      <w:proofErr w:type="spellEnd"/>
      <w:r w:rsidRPr="005B46C7">
        <w:rPr>
          <w:rFonts w:asciiTheme="majorHAnsi" w:hAnsiTheme="majorHAnsi" w:cstheme="majorHAnsi"/>
        </w:rPr>
        <w:t xml:space="preserve"> (po </w:t>
      </w:r>
      <w:proofErr w:type="spellStart"/>
      <w:r w:rsidRPr="005B46C7">
        <w:rPr>
          <w:rFonts w:asciiTheme="majorHAnsi" w:hAnsiTheme="majorHAnsi" w:cstheme="majorHAnsi"/>
        </w:rPr>
        <w:t>kosih</w:t>
      </w:r>
      <w:proofErr w:type="spellEnd"/>
      <w:r w:rsidRPr="005B46C7">
        <w:rPr>
          <w:rFonts w:asciiTheme="majorHAnsi" w:hAnsiTheme="majorHAnsi" w:cstheme="majorHAnsi"/>
        </w:rPr>
        <w:t>);</w:t>
      </w:r>
    </w:p>
    <w:p w14:paraId="76F6D529" w14:textId="77777777" w:rsidR="00FB7ECA" w:rsidRPr="005B46C7" w:rsidRDefault="00FB7ECA" w:rsidP="00FB7ECA">
      <w:pPr>
        <w:pStyle w:val="ListParagraph"/>
        <w:widowControl w:val="0"/>
        <w:numPr>
          <w:ilvl w:val="4"/>
          <w:numId w:val="32"/>
        </w:numPr>
        <w:spacing w:after="120" w:line="240" w:lineRule="auto"/>
        <w:jc w:val="both"/>
        <w:rPr>
          <w:rFonts w:asciiTheme="majorHAnsi" w:hAnsiTheme="majorHAnsi" w:cstheme="majorHAnsi"/>
        </w:rPr>
      </w:pPr>
      <w:proofErr w:type="spellStart"/>
      <w:r w:rsidRPr="005B46C7">
        <w:rPr>
          <w:rFonts w:asciiTheme="majorHAnsi" w:hAnsiTheme="majorHAnsi" w:cstheme="majorHAnsi"/>
        </w:rPr>
        <w:t>dokazilo</w:t>
      </w:r>
      <w:proofErr w:type="spellEnd"/>
      <w:r w:rsidRPr="005B46C7">
        <w:rPr>
          <w:rFonts w:asciiTheme="majorHAnsi" w:hAnsiTheme="majorHAnsi" w:cstheme="majorHAnsi"/>
        </w:rPr>
        <w:t xml:space="preserve">, da je </w:t>
      </w:r>
      <w:proofErr w:type="spellStart"/>
      <w:r w:rsidRPr="005B46C7">
        <w:rPr>
          <w:rFonts w:asciiTheme="majorHAnsi" w:hAnsiTheme="majorHAnsi" w:cstheme="majorHAnsi"/>
        </w:rPr>
        <w:t>kupljena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oprema</w:t>
      </w:r>
      <w:proofErr w:type="spellEnd"/>
      <w:r w:rsidRPr="005B46C7">
        <w:rPr>
          <w:rFonts w:asciiTheme="majorHAnsi" w:hAnsiTheme="majorHAnsi" w:cstheme="majorHAnsi"/>
        </w:rPr>
        <w:t xml:space="preserve"> nova (</w:t>
      </w:r>
      <w:proofErr w:type="spellStart"/>
      <w:r w:rsidRPr="005B46C7">
        <w:rPr>
          <w:rFonts w:asciiTheme="majorHAnsi" w:hAnsiTheme="majorHAnsi" w:cstheme="majorHAnsi"/>
        </w:rPr>
        <w:t>razvidno</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leto</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izdelave</w:t>
      </w:r>
      <w:proofErr w:type="spellEnd"/>
      <w:r w:rsidRPr="005B46C7">
        <w:rPr>
          <w:rFonts w:asciiTheme="majorHAnsi" w:hAnsiTheme="majorHAnsi" w:cstheme="majorHAnsi"/>
        </w:rPr>
        <w:t xml:space="preserve"> - </w:t>
      </w:r>
      <w:proofErr w:type="spellStart"/>
      <w:r w:rsidRPr="005B46C7">
        <w:rPr>
          <w:rFonts w:asciiTheme="majorHAnsi" w:hAnsiTheme="majorHAnsi" w:cstheme="majorHAnsi"/>
        </w:rPr>
        <w:t>garancije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certifikati</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tehnične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specifikacije</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potrdila</w:t>
      </w:r>
      <w:proofErr w:type="spellEnd"/>
      <w:r w:rsidRPr="005B46C7">
        <w:rPr>
          <w:rFonts w:asciiTheme="majorHAnsi" w:hAnsiTheme="majorHAnsi" w:cstheme="majorHAnsi"/>
        </w:rPr>
        <w:t xml:space="preserve"> </w:t>
      </w:r>
      <w:proofErr w:type="spellStart"/>
      <w:r w:rsidRPr="005B46C7">
        <w:rPr>
          <w:rFonts w:asciiTheme="majorHAnsi" w:hAnsiTheme="majorHAnsi" w:cstheme="majorHAnsi"/>
        </w:rPr>
        <w:t>proizvajalcev</w:t>
      </w:r>
      <w:proofErr w:type="spellEnd"/>
      <w:r w:rsidRPr="005B46C7">
        <w:rPr>
          <w:rFonts w:asciiTheme="majorHAnsi" w:hAnsiTheme="majorHAnsi" w:cstheme="majorHAnsi"/>
        </w:rPr>
        <w:t>).</w:t>
      </w:r>
    </w:p>
    <w:p w14:paraId="77F675D8" w14:textId="424056DE" w:rsidR="007E1FD0" w:rsidRPr="00B50AE6" w:rsidRDefault="007E1FD0" w:rsidP="003F4EC8">
      <w:pPr>
        <w:widowControl w:val="0"/>
        <w:numPr>
          <w:ilvl w:val="2"/>
          <w:numId w:val="8"/>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je dolžan vse napake in poman</w:t>
      </w:r>
      <w:r w:rsidR="00882F77" w:rsidRPr="00B50AE6">
        <w:rPr>
          <w:rFonts w:asciiTheme="majorHAnsi" w:hAnsiTheme="majorHAnsi" w:cstheme="majorHAnsi"/>
          <w:lang w:val="sl-SI"/>
        </w:rPr>
        <w:t>j</w:t>
      </w:r>
      <w:r w:rsidRPr="00B50AE6">
        <w:rPr>
          <w:rFonts w:asciiTheme="majorHAnsi" w:hAnsiTheme="majorHAnsi" w:cstheme="majorHAnsi"/>
          <w:lang w:val="sl-SI"/>
        </w:rPr>
        <w:t>kljivosti, ki jih je</w:t>
      </w:r>
      <w:r w:rsidR="00C54171" w:rsidRPr="00B50AE6">
        <w:rPr>
          <w:rFonts w:asciiTheme="majorHAnsi" w:hAnsiTheme="majorHAnsi" w:cstheme="majorHAnsi"/>
          <w:lang w:val="sl-SI"/>
        </w:rPr>
        <w:t xml:space="preserve"> odkril, javiti </w:t>
      </w:r>
      <w:r w:rsidR="00A7257C">
        <w:rPr>
          <w:rFonts w:asciiTheme="majorHAnsi" w:hAnsiTheme="majorHAnsi" w:cstheme="majorHAnsi"/>
          <w:lang w:val="sl-SI"/>
        </w:rPr>
        <w:t xml:space="preserve">dobavitelju </w:t>
      </w:r>
      <w:r w:rsidR="00C54171" w:rsidRPr="00B50AE6">
        <w:rPr>
          <w:rFonts w:asciiTheme="majorHAnsi" w:hAnsiTheme="majorHAnsi" w:cstheme="majorHAnsi"/>
          <w:lang w:val="sl-SI"/>
        </w:rPr>
        <w:t>pisno ali</w:t>
      </w:r>
      <w:r w:rsidRPr="00B50AE6">
        <w:rPr>
          <w:rFonts w:asciiTheme="majorHAnsi" w:hAnsiTheme="majorHAnsi" w:cstheme="majorHAnsi"/>
          <w:lang w:val="sl-SI"/>
        </w:rPr>
        <w:t xml:space="preserve"> po elektronski pošti. </w:t>
      </w:r>
      <w:r w:rsidR="00A7257C">
        <w:rPr>
          <w:rFonts w:asciiTheme="majorHAnsi" w:hAnsiTheme="majorHAnsi" w:cstheme="majorHAnsi"/>
          <w:lang w:val="sl-SI"/>
        </w:rPr>
        <w:t>Dobavitelj</w:t>
      </w:r>
      <w:r w:rsidRPr="00B50AE6">
        <w:rPr>
          <w:rFonts w:asciiTheme="majorHAnsi" w:hAnsiTheme="majorHAnsi" w:cstheme="majorHAnsi"/>
          <w:lang w:val="sl-SI"/>
        </w:rPr>
        <w:t xml:space="preserve"> je dolžan napake in poman</w:t>
      </w:r>
      <w:r w:rsidR="00882F77" w:rsidRPr="00B50AE6">
        <w:rPr>
          <w:rFonts w:asciiTheme="majorHAnsi" w:hAnsiTheme="majorHAnsi" w:cstheme="majorHAnsi"/>
          <w:lang w:val="sl-SI"/>
        </w:rPr>
        <w:t>j</w:t>
      </w:r>
      <w:r w:rsidRPr="00B50AE6">
        <w:rPr>
          <w:rFonts w:asciiTheme="majorHAnsi" w:hAnsiTheme="majorHAnsi" w:cstheme="majorHAnsi"/>
          <w:lang w:val="sl-SI"/>
        </w:rPr>
        <w:t>kljivosti odpraviti takoj, če to ni možno, pa v primernem času.</w:t>
      </w:r>
    </w:p>
    <w:p w14:paraId="4513E8E3" w14:textId="19418B23" w:rsidR="00882F77" w:rsidRPr="00B50AE6" w:rsidRDefault="00882F77" w:rsidP="003F4EC8">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A7257C">
        <w:rPr>
          <w:rFonts w:asciiTheme="majorHAnsi" w:hAnsiTheme="majorHAnsi" w:cstheme="majorHAnsi"/>
          <w:lang w:val="sl-SI"/>
        </w:rPr>
        <w:t>dobavitelj</w:t>
      </w:r>
      <w:r w:rsidRPr="00B50AE6">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25EC38FD" w14:textId="5714BF0E" w:rsidR="00F03B6A" w:rsidRPr="00B50AE6" w:rsidRDefault="00F03B6A" w:rsidP="003F4EC8">
      <w:pPr>
        <w:widowControl w:val="0"/>
        <w:numPr>
          <w:ilvl w:val="2"/>
          <w:numId w:val="8"/>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Naročnik, ki v roku ni pripravljen prevzeti pravilno napovedanega blaga ali pa pravočasno ne odgovori na obvestilo </w:t>
      </w:r>
      <w:r w:rsidR="00A7257C">
        <w:rPr>
          <w:rFonts w:asciiTheme="majorHAnsi" w:hAnsiTheme="majorHAnsi" w:cstheme="majorHAnsi"/>
          <w:lang w:val="sl-SI"/>
        </w:rPr>
        <w:t>dobavitelja</w:t>
      </w:r>
      <w:r w:rsidRPr="00B50AE6">
        <w:rPr>
          <w:rFonts w:asciiTheme="majorHAnsi" w:hAnsiTheme="majorHAnsi" w:cstheme="majorHAnsi"/>
          <w:lang w:val="sl-SI"/>
        </w:rPr>
        <w:t>, preide v zamudo. Prav tako preide v zamudo naročnik, ki ob dobavi ne podpiše predložene dobavnice</w:t>
      </w:r>
      <w:r w:rsidR="00882F77" w:rsidRPr="00B50AE6">
        <w:rPr>
          <w:rFonts w:asciiTheme="majorHAnsi" w:hAnsiTheme="majorHAnsi" w:cstheme="majorHAnsi"/>
          <w:lang w:val="sl-SI"/>
        </w:rPr>
        <w:t>/prevzemnega zapisnika</w:t>
      </w:r>
      <w:r w:rsidRPr="00B50AE6">
        <w:rPr>
          <w:rFonts w:asciiTheme="majorHAnsi" w:hAnsiTheme="majorHAnsi" w:cstheme="majorHAnsi"/>
          <w:lang w:val="sl-SI"/>
        </w:rPr>
        <w:t>.</w:t>
      </w:r>
    </w:p>
    <w:p w14:paraId="197F8BCF" w14:textId="77777777" w:rsidR="00B43F01" w:rsidRDefault="00B43F01" w:rsidP="00B43F01">
      <w:pPr>
        <w:pStyle w:val="ListParagraph"/>
        <w:widowControl w:val="0"/>
        <w:spacing w:before="120" w:after="120" w:line="240" w:lineRule="auto"/>
        <w:rPr>
          <w:rFonts w:asciiTheme="majorHAnsi" w:hAnsiTheme="majorHAnsi" w:cstheme="majorHAnsi"/>
          <w:lang w:val="sl-SI"/>
        </w:rPr>
      </w:pPr>
    </w:p>
    <w:p w14:paraId="72530B56" w14:textId="48630339" w:rsidR="00421C11" w:rsidRPr="00B50AE6" w:rsidRDefault="009C5A85"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76E6E2BE" w14:textId="77777777" w:rsidR="00421C11" w:rsidRPr="00B50AE6" w:rsidRDefault="00C7398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ZAMUDA IN POGODBENA KAZEN</w:t>
      </w:r>
    </w:p>
    <w:p w14:paraId="129580A6" w14:textId="6584F87B" w:rsidR="00421C11" w:rsidRPr="00B50AE6" w:rsidRDefault="00F03B6A" w:rsidP="003F4EC8">
      <w:pPr>
        <w:widowControl w:val="0"/>
        <w:numPr>
          <w:ilvl w:val="2"/>
          <w:numId w:val="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V primeru, da </w:t>
      </w:r>
      <w:r w:rsidR="00075046">
        <w:rPr>
          <w:rFonts w:asciiTheme="majorHAnsi" w:hAnsiTheme="majorHAnsi" w:cstheme="majorHAnsi"/>
          <w:lang w:val="sl-SI"/>
        </w:rPr>
        <w:t xml:space="preserve">dobavitelj </w:t>
      </w:r>
      <w:r w:rsidRPr="00B50AE6">
        <w:rPr>
          <w:rFonts w:asciiTheme="majorHAnsi" w:hAnsiTheme="majorHAnsi" w:cstheme="majorHAnsi"/>
          <w:lang w:val="sl-SI"/>
        </w:rPr>
        <w:t xml:space="preserve">zamuja z dobavo blaga iz razlogov, ki niso na strani naročnika ter ne gre za </w:t>
      </w:r>
      <w:r w:rsidRPr="00B50AE6">
        <w:rPr>
          <w:rFonts w:asciiTheme="majorHAnsi" w:hAnsiTheme="majorHAnsi" w:cstheme="majorHAnsi"/>
          <w:lang w:val="sl-SI"/>
        </w:rPr>
        <w:lastRenderedPageBreak/>
        <w:t>opravičeno zamudo, je dolžan plačati pogodbeno kazen.</w:t>
      </w:r>
    </w:p>
    <w:p w14:paraId="0C7509E5" w14:textId="00EEEDBE" w:rsidR="00F4219C" w:rsidRPr="00B50AE6" w:rsidRDefault="00F4219C" w:rsidP="003F4EC8">
      <w:pPr>
        <w:widowControl w:val="0"/>
        <w:numPr>
          <w:ilvl w:val="2"/>
          <w:numId w:val="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Če </w:t>
      </w:r>
      <w:r w:rsidR="003F4EC8">
        <w:rPr>
          <w:rFonts w:asciiTheme="majorHAnsi" w:hAnsiTheme="majorHAnsi" w:cstheme="majorHAnsi"/>
          <w:lang w:val="sl-SI"/>
        </w:rPr>
        <w:t>dobavitelj</w:t>
      </w:r>
      <w:r w:rsidRPr="00B50AE6">
        <w:rPr>
          <w:rFonts w:asciiTheme="majorHAnsi" w:hAnsiTheme="majorHAnsi" w:cstheme="majorHAnsi"/>
          <w:lang w:val="sl-SI"/>
        </w:rPr>
        <w:t xml:space="preserve"> zamuja z </w:t>
      </w:r>
      <w:r w:rsidR="00041185" w:rsidRPr="00B50AE6">
        <w:rPr>
          <w:rFonts w:asciiTheme="majorHAnsi" w:hAnsiTheme="majorHAnsi" w:cstheme="majorHAnsi"/>
          <w:lang w:val="sl-SI"/>
        </w:rPr>
        <w:t>dobavo</w:t>
      </w:r>
      <w:r w:rsidRPr="00B50AE6">
        <w:rPr>
          <w:rFonts w:asciiTheme="majorHAnsi" w:hAnsiTheme="majorHAnsi" w:cstheme="majorHAnsi"/>
          <w:lang w:val="sl-SI"/>
        </w:rPr>
        <w:t xml:space="preserve"> toliko, da bi lahko naročniku nastala škoda ali da bi </w:t>
      </w:r>
      <w:r w:rsidR="00041185" w:rsidRPr="00B50AE6">
        <w:rPr>
          <w:rFonts w:asciiTheme="majorHAnsi" w:hAnsiTheme="majorHAnsi" w:cstheme="majorHAnsi"/>
          <w:lang w:val="sl-SI"/>
        </w:rPr>
        <w:t xml:space="preserve">dobava </w:t>
      </w:r>
      <w:r w:rsidRPr="00B50AE6">
        <w:rPr>
          <w:rFonts w:asciiTheme="majorHAnsi" w:hAnsiTheme="majorHAnsi" w:cstheme="majorHAnsi"/>
          <w:lang w:val="sl-SI"/>
        </w:rPr>
        <w:t xml:space="preserve">izgubila pomen, lahko naročnik nadomestno </w:t>
      </w:r>
      <w:r w:rsidR="00041185" w:rsidRPr="00B50AE6">
        <w:rPr>
          <w:rFonts w:asciiTheme="majorHAnsi" w:hAnsiTheme="majorHAnsi" w:cstheme="majorHAnsi"/>
          <w:lang w:val="sl-SI"/>
        </w:rPr>
        <w:t>blago</w:t>
      </w:r>
      <w:r w:rsidRPr="00B50AE6">
        <w:rPr>
          <w:rFonts w:asciiTheme="majorHAnsi" w:hAnsiTheme="majorHAnsi" w:cstheme="majorHAnsi"/>
          <w:lang w:val="sl-SI"/>
        </w:rPr>
        <w:t xml:space="preserve"> naroči pri drugem </w:t>
      </w:r>
      <w:r w:rsidR="00075046">
        <w:rPr>
          <w:rFonts w:asciiTheme="majorHAnsi" w:hAnsiTheme="majorHAnsi" w:cstheme="majorHAnsi"/>
          <w:lang w:val="sl-SI"/>
        </w:rPr>
        <w:t>dobavitelju</w:t>
      </w:r>
      <w:r w:rsidRPr="00B50AE6">
        <w:rPr>
          <w:rFonts w:asciiTheme="majorHAnsi" w:hAnsiTheme="majorHAnsi" w:cstheme="majorHAnsi"/>
          <w:lang w:val="sl-SI"/>
        </w:rPr>
        <w:t xml:space="preserve"> na stroške zamudnika (pri tem uporabi dano zavarovanje dobre izvedbe pogodbenih obveznosti), lahko pa zahteva povrnitev dejanske škode ali razdre okvirni sporazum.</w:t>
      </w:r>
    </w:p>
    <w:p w14:paraId="01094267" w14:textId="1EC5157C" w:rsidR="00F4219C" w:rsidRPr="00B50AE6" w:rsidRDefault="00F4219C" w:rsidP="003F4EC8">
      <w:pPr>
        <w:widowControl w:val="0"/>
        <w:numPr>
          <w:ilvl w:val="2"/>
          <w:numId w:val="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Pogodbena kazen ali kritje </w:t>
      </w:r>
      <w:r w:rsidR="00041185" w:rsidRPr="00B50AE6">
        <w:rPr>
          <w:rFonts w:asciiTheme="majorHAnsi" w:hAnsiTheme="majorHAnsi" w:cstheme="majorHAnsi"/>
          <w:lang w:val="sl-SI"/>
        </w:rPr>
        <w:t>za nadomestno blago</w:t>
      </w:r>
      <w:r w:rsidRPr="00B50AE6">
        <w:rPr>
          <w:rFonts w:asciiTheme="majorHAnsi" w:hAnsiTheme="majorHAnsi" w:cstheme="majorHAnsi"/>
          <w:lang w:val="sl-SI"/>
        </w:rPr>
        <w:t xml:space="preserve"> se obračuna pri naslednjih izplačilih </w:t>
      </w:r>
      <w:r w:rsidR="00A7257C">
        <w:rPr>
          <w:rFonts w:asciiTheme="majorHAnsi" w:hAnsiTheme="majorHAnsi" w:cstheme="majorHAnsi"/>
          <w:lang w:val="sl-SI"/>
        </w:rPr>
        <w:t>dobavitelju</w:t>
      </w:r>
      <w:r w:rsidRPr="00B50AE6">
        <w:rPr>
          <w:rFonts w:asciiTheme="majorHAnsi" w:hAnsiTheme="majorHAnsi" w:cstheme="majorHAnsi"/>
          <w:lang w:val="sl-SI"/>
        </w:rPr>
        <w:t>.</w:t>
      </w:r>
    </w:p>
    <w:p w14:paraId="5B452356" w14:textId="77777777" w:rsidR="00F4219C" w:rsidRPr="00B50AE6" w:rsidRDefault="00041185" w:rsidP="003F4EC8">
      <w:pPr>
        <w:widowControl w:val="0"/>
        <w:numPr>
          <w:ilvl w:val="2"/>
          <w:numId w:val="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w:t>
      </w:r>
      <w:r w:rsidR="00F4219C" w:rsidRPr="00B50AE6">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C46AC11" w14:textId="77777777" w:rsidR="00B43F01" w:rsidRDefault="00B43F01" w:rsidP="00B43F01">
      <w:pPr>
        <w:pStyle w:val="ListParagraph"/>
        <w:widowControl w:val="0"/>
        <w:spacing w:before="120" w:after="120" w:line="240" w:lineRule="auto"/>
        <w:rPr>
          <w:rFonts w:asciiTheme="majorHAnsi" w:hAnsiTheme="majorHAnsi" w:cstheme="majorHAnsi"/>
          <w:lang w:val="sl-SI"/>
        </w:rPr>
      </w:pPr>
    </w:p>
    <w:p w14:paraId="066983BF" w14:textId="4D233F78" w:rsidR="00421C11" w:rsidRPr="00B50AE6" w:rsidRDefault="004F2951"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F03B6A" w:rsidRPr="00B50AE6">
        <w:rPr>
          <w:rFonts w:asciiTheme="majorHAnsi" w:hAnsiTheme="majorHAnsi" w:cstheme="majorHAnsi"/>
          <w:lang w:val="sl-SI"/>
        </w:rPr>
        <w:t>člen</w:t>
      </w:r>
    </w:p>
    <w:p w14:paraId="18EFEBBD" w14:textId="41A9B02C" w:rsidR="00421C11" w:rsidRPr="00B50AE6" w:rsidRDefault="00421C1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JAMSTVA IN GARANCIJSKE OBVEZNOSTI </w:t>
      </w:r>
      <w:r w:rsidR="00A7257C">
        <w:rPr>
          <w:rFonts w:asciiTheme="majorHAnsi" w:hAnsiTheme="majorHAnsi" w:cstheme="majorHAnsi"/>
          <w:lang w:val="sl-SI"/>
        </w:rPr>
        <w:t>DOBAVITELJA</w:t>
      </w:r>
    </w:p>
    <w:p w14:paraId="473371B9" w14:textId="1F208E53" w:rsidR="00421C11" w:rsidRPr="00B50AE6" w:rsidRDefault="00A7257C" w:rsidP="003F4EC8">
      <w:pPr>
        <w:widowControl w:val="0"/>
        <w:numPr>
          <w:ilvl w:val="2"/>
          <w:numId w:val="10"/>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421C11" w:rsidRPr="00B50AE6">
        <w:rPr>
          <w:rFonts w:asciiTheme="majorHAnsi" w:hAnsiTheme="majorHAnsi" w:cstheme="majorHAnsi"/>
          <w:lang w:val="sl-SI"/>
        </w:rPr>
        <w:t xml:space="preserve"> naročniku </w:t>
      </w:r>
      <w:r w:rsidR="00BF0494">
        <w:rPr>
          <w:rFonts w:asciiTheme="majorHAnsi" w:hAnsiTheme="majorHAnsi" w:cstheme="majorHAnsi"/>
          <w:lang w:val="sl-SI"/>
        </w:rPr>
        <w:t xml:space="preserve">oziroma končnemu uporabniku </w:t>
      </w:r>
      <w:r w:rsidR="00421C11" w:rsidRPr="00B50AE6">
        <w:rPr>
          <w:rFonts w:asciiTheme="majorHAnsi" w:hAnsiTheme="majorHAnsi" w:cstheme="majorHAnsi"/>
          <w:lang w:val="sl-SI"/>
        </w:rPr>
        <w:t>jamči, da:</w:t>
      </w:r>
    </w:p>
    <w:p w14:paraId="1B9EABAA" w14:textId="61C877FF" w:rsidR="00421C11" w:rsidRPr="00B50AE6" w:rsidRDefault="00421C11" w:rsidP="003F4EC8">
      <w:pPr>
        <w:widowControl w:val="0"/>
        <w:numPr>
          <w:ilvl w:val="3"/>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kupljeno blago deluje brezhibno, nima stvarnih napak in </w:t>
      </w:r>
      <w:r w:rsidR="00075046">
        <w:rPr>
          <w:rFonts w:asciiTheme="majorHAnsi" w:hAnsiTheme="majorHAnsi" w:cstheme="majorHAnsi"/>
          <w:lang w:val="sl-SI"/>
        </w:rPr>
        <w:t>dobavitelj</w:t>
      </w:r>
      <w:r w:rsidR="000E52BB" w:rsidRPr="00B50AE6">
        <w:rPr>
          <w:rFonts w:asciiTheme="majorHAnsi" w:hAnsiTheme="majorHAnsi" w:cstheme="majorHAnsi"/>
          <w:lang w:val="sl-SI"/>
        </w:rPr>
        <w:t xml:space="preserve"> </w:t>
      </w:r>
      <w:r w:rsidRPr="00B50AE6">
        <w:rPr>
          <w:rFonts w:asciiTheme="majorHAnsi" w:hAnsiTheme="majorHAnsi" w:cstheme="majorHAnsi"/>
          <w:lang w:val="sl-SI"/>
        </w:rPr>
        <w:t>ni storil pravnih napak pri svoji izvršitvi;</w:t>
      </w:r>
    </w:p>
    <w:p w14:paraId="312C49FD" w14:textId="45570AC6" w:rsidR="00421C11" w:rsidRPr="00B50AE6" w:rsidRDefault="00421C11" w:rsidP="003F4EC8">
      <w:pPr>
        <w:widowControl w:val="0"/>
        <w:numPr>
          <w:ilvl w:val="3"/>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bo </w:t>
      </w:r>
      <w:r w:rsidR="000E52BB" w:rsidRPr="00B50AE6">
        <w:rPr>
          <w:rFonts w:asciiTheme="majorHAnsi" w:hAnsiTheme="majorHAnsi" w:cstheme="majorHAnsi"/>
          <w:lang w:val="sl-SI"/>
        </w:rPr>
        <w:t xml:space="preserve">naročnik </w:t>
      </w:r>
      <w:r w:rsidRPr="00B50AE6">
        <w:rPr>
          <w:rFonts w:asciiTheme="majorHAnsi" w:hAnsiTheme="majorHAnsi" w:cstheme="majorHAnsi"/>
          <w:lang w:val="sl-SI"/>
        </w:rPr>
        <w:t>na kupljenem blagu ob izročitvi v posest pridobil lastninsko pravico;</w:t>
      </w:r>
    </w:p>
    <w:p w14:paraId="0B1F2F5A" w14:textId="77777777" w:rsidR="00421C11" w:rsidRPr="00B50AE6" w:rsidRDefault="00421C11" w:rsidP="003F4EC8">
      <w:pPr>
        <w:widowControl w:val="0"/>
        <w:numPr>
          <w:ilvl w:val="3"/>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3ED5A8F4" w:rsidR="00421C11" w:rsidRPr="00B50AE6" w:rsidRDefault="00421C11" w:rsidP="003F4EC8">
      <w:pPr>
        <w:widowControl w:val="0"/>
        <w:numPr>
          <w:ilvl w:val="3"/>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je blago popol</w:t>
      </w:r>
      <w:r w:rsidR="00041185" w:rsidRPr="00B50AE6">
        <w:rPr>
          <w:rFonts w:asciiTheme="majorHAnsi" w:hAnsiTheme="majorHAnsi" w:cstheme="majorHAnsi"/>
          <w:lang w:val="sl-SI"/>
        </w:rPr>
        <w:t>noma enako vzorčnemu, ki je bilo</w:t>
      </w:r>
      <w:r w:rsidRPr="00B50AE6">
        <w:rPr>
          <w:rFonts w:asciiTheme="majorHAnsi" w:hAnsiTheme="majorHAnsi" w:cstheme="majorHAnsi"/>
          <w:lang w:val="sl-SI"/>
        </w:rPr>
        <w:t xml:space="preserve"> dano na testiranje, če je bilo pred nakupom s strani </w:t>
      </w:r>
      <w:r w:rsidR="00075046">
        <w:rPr>
          <w:rFonts w:asciiTheme="majorHAnsi" w:hAnsiTheme="majorHAnsi" w:cstheme="majorHAnsi"/>
          <w:lang w:val="sl-SI"/>
        </w:rPr>
        <w:t>dobavitelja</w:t>
      </w:r>
      <w:r w:rsidRPr="00B50AE6">
        <w:rPr>
          <w:rFonts w:asciiTheme="majorHAnsi" w:hAnsiTheme="majorHAnsi" w:cstheme="majorHAnsi"/>
          <w:lang w:val="sl-SI"/>
        </w:rPr>
        <w:t xml:space="preserve"> to opravljeno;</w:t>
      </w:r>
    </w:p>
    <w:p w14:paraId="2A1C32B1" w14:textId="36019D9D" w:rsidR="00421C11" w:rsidRPr="00B50AE6" w:rsidRDefault="00421C11" w:rsidP="003F4EC8">
      <w:pPr>
        <w:widowControl w:val="0"/>
        <w:numPr>
          <w:ilvl w:val="3"/>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bo naročnik pridobil vse pravice, ki so vezane na blago, </w:t>
      </w:r>
      <w:r w:rsidR="00075046">
        <w:rPr>
          <w:rFonts w:asciiTheme="majorHAnsi" w:hAnsiTheme="majorHAnsi" w:cstheme="majorHAnsi"/>
          <w:lang w:val="sl-SI"/>
        </w:rPr>
        <w:t>dobavitelj</w:t>
      </w:r>
      <w:r w:rsidRPr="00B50AE6">
        <w:rPr>
          <w:rFonts w:asciiTheme="majorHAnsi" w:hAnsiTheme="majorHAnsi" w:cstheme="majorHAnsi"/>
          <w:lang w:val="sl-SI"/>
        </w:rPr>
        <w:t xml:space="preserve"> pa bo brezhibno izvrševal vse obveznosti, ki so vezane na blago;</w:t>
      </w:r>
    </w:p>
    <w:p w14:paraId="16D1729D" w14:textId="77777777" w:rsidR="00421C11" w:rsidRPr="00B50AE6" w:rsidRDefault="00421C11" w:rsidP="003F4EC8">
      <w:pPr>
        <w:widowControl w:val="0"/>
        <w:numPr>
          <w:ilvl w:val="3"/>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da bodo postranske storitve (instalacija, postavitev) opravljene brezhibno;</w:t>
      </w:r>
    </w:p>
    <w:p w14:paraId="7C26C15B" w14:textId="430FFC47" w:rsidR="00421C11" w:rsidRPr="00B50AE6" w:rsidRDefault="00421C11" w:rsidP="003F4EC8">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Jamstvo </w:t>
      </w:r>
      <w:r w:rsidR="00A7257C">
        <w:rPr>
          <w:rFonts w:asciiTheme="majorHAnsi" w:hAnsiTheme="majorHAnsi" w:cstheme="majorHAnsi"/>
          <w:lang w:val="sl-SI"/>
        </w:rPr>
        <w:t>dobavitelja</w:t>
      </w:r>
      <w:r w:rsidRPr="00B50AE6">
        <w:rPr>
          <w:rFonts w:asciiTheme="majorHAnsi" w:hAnsiTheme="majorHAnsi" w:cstheme="majorHAnsi"/>
          <w:lang w:val="sl-SI"/>
        </w:rPr>
        <w:t xml:space="preserve"> za skrite napake na blagu velja še </w:t>
      </w:r>
      <w:r w:rsidRPr="00EC3BC4">
        <w:rPr>
          <w:rFonts w:asciiTheme="majorHAnsi" w:hAnsiTheme="majorHAnsi" w:cstheme="majorHAnsi"/>
          <w:lang w:val="sl-SI"/>
        </w:rPr>
        <w:t>180 dni</w:t>
      </w:r>
      <w:r w:rsidRPr="00B50AE6">
        <w:rPr>
          <w:rFonts w:asciiTheme="majorHAnsi" w:hAnsiTheme="majorHAnsi" w:cstheme="majorHAnsi"/>
          <w:lang w:val="sl-SI"/>
        </w:rPr>
        <w:t xml:space="preserve">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A7257C">
        <w:rPr>
          <w:rFonts w:asciiTheme="majorHAnsi" w:hAnsiTheme="majorHAnsi" w:cstheme="majorHAnsi"/>
          <w:lang w:val="sl-SI"/>
        </w:rPr>
        <w:t>dobavitelj</w:t>
      </w:r>
      <w:r w:rsidRPr="00B50AE6">
        <w:rPr>
          <w:rFonts w:asciiTheme="majorHAnsi" w:hAnsiTheme="majorHAnsi" w:cstheme="majorHAnsi"/>
          <w:lang w:val="sl-SI"/>
        </w:rPr>
        <w:t xml:space="preserve"> z dobavo (delno ali v celoti) zamuja za več kot </w:t>
      </w:r>
      <w:r w:rsidR="00C5211E" w:rsidRPr="0063539E">
        <w:rPr>
          <w:rFonts w:asciiTheme="majorHAnsi" w:hAnsiTheme="majorHAnsi" w:cstheme="majorHAnsi"/>
          <w:lang w:val="sl-SI"/>
        </w:rPr>
        <w:t>30</w:t>
      </w:r>
      <w:r w:rsidRPr="0063539E">
        <w:rPr>
          <w:rFonts w:asciiTheme="majorHAnsi" w:hAnsiTheme="majorHAnsi" w:cstheme="majorHAnsi"/>
          <w:lang w:val="sl-SI"/>
        </w:rPr>
        <w:t xml:space="preserve"> dni</w:t>
      </w:r>
      <w:r w:rsidRPr="00F26F63">
        <w:rPr>
          <w:rFonts w:asciiTheme="majorHAnsi" w:hAnsiTheme="majorHAnsi" w:cstheme="majorHAnsi"/>
          <w:lang w:val="sl-SI"/>
        </w:rPr>
        <w:t>.</w:t>
      </w:r>
    </w:p>
    <w:p w14:paraId="75D4B578" w14:textId="0ADA5534" w:rsidR="00A924B4" w:rsidRPr="00B50AE6" w:rsidRDefault="00421C11" w:rsidP="003F4EC8">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Za celotno količino blaga, ki je predmet tega okvirnega sporazuma in je tehnične narave, daje </w:t>
      </w:r>
      <w:r w:rsidR="00A7257C">
        <w:rPr>
          <w:rFonts w:asciiTheme="majorHAnsi" w:hAnsiTheme="majorHAnsi" w:cstheme="majorHAnsi"/>
          <w:lang w:val="sl-SI"/>
        </w:rPr>
        <w:t xml:space="preserve">dobavitelj </w:t>
      </w:r>
      <w:r w:rsidRPr="00B50AE6">
        <w:rPr>
          <w:rFonts w:asciiTheme="majorHAnsi" w:hAnsiTheme="majorHAnsi" w:cstheme="majorHAnsi"/>
          <w:lang w:val="sl-SI"/>
        </w:rPr>
        <w:t xml:space="preserve">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A7257C">
        <w:rPr>
          <w:rFonts w:asciiTheme="majorHAnsi" w:hAnsiTheme="majorHAnsi" w:cstheme="majorHAnsi"/>
          <w:lang w:val="sl-SI"/>
        </w:rPr>
        <w:t>dobavitelj</w:t>
      </w:r>
      <w:r w:rsidRPr="00B50AE6">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31F40F11" w14:textId="77777777" w:rsidR="00B43F01" w:rsidRDefault="00B43F01" w:rsidP="00B43F01">
      <w:pPr>
        <w:pStyle w:val="ListParagraph"/>
        <w:widowControl w:val="0"/>
        <w:spacing w:before="120" w:after="120" w:line="240" w:lineRule="auto"/>
        <w:rPr>
          <w:rFonts w:asciiTheme="majorHAnsi" w:hAnsiTheme="majorHAnsi" w:cstheme="majorHAnsi"/>
          <w:lang w:val="sl-SI"/>
        </w:rPr>
      </w:pPr>
    </w:p>
    <w:p w14:paraId="7C42AEB5" w14:textId="1E440156" w:rsidR="00A924B4" w:rsidRPr="00B50AE6" w:rsidRDefault="004F2951"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2535482C" w14:textId="77777777" w:rsidR="004F3DF9" w:rsidRPr="00B50AE6" w:rsidRDefault="004F3DF9"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OD</w:t>
      </w:r>
      <w:r w:rsidR="00C73981" w:rsidRPr="00B50AE6">
        <w:rPr>
          <w:rFonts w:asciiTheme="majorHAnsi" w:hAnsiTheme="majorHAnsi" w:cstheme="majorHAnsi"/>
          <w:lang w:val="sl-SI"/>
        </w:rPr>
        <w:t>PRAVA NAPAKE IN NADOMESTNI DELI</w:t>
      </w:r>
    </w:p>
    <w:p w14:paraId="081E818D" w14:textId="7B4DB4A1" w:rsidR="00421C11" w:rsidRPr="00B50AE6" w:rsidRDefault="00A7257C" w:rsidP="003F4EC8">
      <w:pPr>
        <w:widowControl w:val="0"/>
        <w:numPr>
          <w:ilvl w:val="2"/>
          <w:numId w:val="13"/>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4F3DF9" w:rsidRPr="00B50AE6">
        <w:rPr>
          <w:rFonts w:asciiTheme="majorHAnsi" w:hAnsiTheme="majorHAnsi" w:cstheme="majorHAnsi"/>
          <w:lang w:val="sl-SI"/>
        </w:rPr>
        <w:t xml:space="preserve"> se zaveže, da bo za odpravo napake dobavljenega blaga v času garancijskega roka nemoteno </w:t>
      </w:r>
      <w:r w:rsidR="004F3DF9" w:rsidRPr="00B50AE6">
        <w:rPr>
          <w:rFonts w:asciiTheme="majorHAnsi" w:hAnsiTheme="majorHAnsi" w:cstheme="majorHAnsi"/>
          <w:lang w:val="sl-SI"/>
        </w:rPr>
        <w:lastRenderedPageBreak/>
        <w:t>zagotavljal servis na lastne stroške praviloma na lokaciji dobave vključno s prevoznimi stroški na lokacijo.</w:t>
      </w:r>
    </w:p>
    <w:p w14:paraId="155CAF3B" w14:textId="3822D7BE" w:rsidR="004F3DF9" w:rsidRPr="00B50AE6" w:rsidRDefault="004F3DF9" w:rsidP="003F4EC8">
      <w:pPr>
        <w:widowControl w:val="0"/>
        <w:numPr>
          <w:ilvl w:val="2"/>
          <w:numId w:val="13"/>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Za čas obvestila se šteje čas, ko je sporočilo dospelo do </w:t>
      </w:r>
      <w:r w:rsidR="00075046">
        <w:rPr>
          <w:rFonts w:asciiTheme="majorHAnsi" w:hAnsiTheme="majorHAnsi" w:cstheme="majorHAnsi"/>
          <w:lang w:val="sl-SI"/>
        </w:rPr>
        <w:t>dobavitelja</w:t>
      </w:r>
      <w:r w:rsidRPr="00B50AE6">
        <w:rPr>
          <w:rFonts w:asciiTheme="majorHAnsi" w:hAnsiTheme="majorHAnsi" w:cstheme="majorHAnsi"/>
          <w:lang w:val="sl-SI"/>
        </w:rPr>
        <w:t xml:space="preserve"> na telefonsko številko ali e-pošto, navedeno v tem okvirnem sporazumu, pod pogojem, da je bilo oddano s strani naročnika vsebuje najmanj nujno potrebne podatke za identifikacijo blaga. V primeru kritične okvare se kot čas prijave šteje tudi čas telefonskega sporočila na številko, navedeno v okvirnem sporazumu, če je tako sporočilo najkasneje v enem </w:t>
      </w:r>
      <w:r w:rsidR="00C54171" w:rsidRPr="00B50AE6">
        <w:rPr>
          <w:rFonts w:asciiTheme="majorHAnsi" w:hAnsiTheme="majorHAnsi" w:cstheme="majorHAnsi"/>
          <w:lang w:val="sl-SI"/>
        </w:rPr>
        <w:t xml:space="preserve">delovnem dnevu potrjeno pisno </w:t>
      </w:r>
      <w:r w:rsidRPr="00B50AE6">
        <w:rPr>
          <w:rFonts w:asciiTheme="majorHAnsi" w:hAnsiTheme="majorHAnsi" w:cstheme="majorHAnsi"/>
          <w:lang w:val="sl-SI"/>
        </w:rPr>
        <w:t xml:space="preserve">ali e-pošte. Številke, naslovi in osebe za medsebojno komunikacijo se lahko zamenjajo na podlagi dogovora med naročnikom in </w:t>
      </w:r>
      <w:r w:rsidR="00075046">
        <w:rPr>
          <w:rFonts w:asciiTheme="majorHAnsi" w:hAnsiTheme="majorHAnsi" w:cstheme="majorHAnsi"/>
          <w:lang w:val="sl-SI"/>
        </w:rPr>
        <w:t>dobaviteljem</w:t>
      </w:r>
      <w:r w:rsidRPr="00B50AE6">
        <w:rPr>
          <w:rFonts w:asciiTheme="majorHAnsi" w:hAnsiTheme="majorHAnsi" w:cstheme="majorHAnsi"/>
          <w:lang w:val="sl-SI"/>
        </w:rPr>
        <w:t>.</w:t>
      </w:r>
    </w:p>
    <w:p w14:paraId="1FBB15F8" w14:textId="1D9C973A" w:rsidR="004F3DF9" w:rsidRPr="00B50AE6" w:rsidRDefault="004F3DF9" w:rsidP="003F4EC8">
      <w:pPr>
        <w:widowControl w:val="0"/>
        <w:numPr>
          <w:ilvl w:val="2"/>
          <w:numId w:val="13"/>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Če napaka ni odpravljena v pogodbenem roku, mora </w:t>
      </w:r>
      <w:r w:rsidR="00A7257C">
        <w:rPr>
          <w:rFonts w:asciiTheme="majorHAnsi" w:hAnsiTheme="majorHAnsi" w:cstheme="majorHAnsi"/>
          <w:lang w:val="sl-SI"/>
        </w:rPr>
        <w:t>dobavitelj</w:t>
      </w:r>
      <w:r w:rsidRPr="00B50AE6">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A7257C">
        <w:rPr>
          <w:rFonts w:asciiTheme="majorHAnsi" w:hAnsiTheme="majorHAnsi" w:cstheme="majorHAnsi"/>
          <w:lang w:val="sl-SI"/>
        </w:rPr>
        <w:t>Dobavitelj</w:t>
      </w:r>
      <w:r w:rsidRPr="00B50AE6">
        <w:rPr>
          <w:rFonts w:asciiTheme="majorHAnsi" w:hAnsiTheme="majorHAnsi" w:cstheme="majorHAnsi"/>
          <w:lang w:val="sl-SI"/>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A7257C">
        <w:rPr>
          <w:rFonts w:asciiTheme="majorHAnsi" w:hAnsiTheme="majorHAnsi" w:cstheme="majorHAnsi"/>
          <w:lang w:val="sl-SI"/>
        </w:rPr>
        <w:t>dobavitelja</w:t>
      </w:r>
      <w:r w:rsidRPr="00B50AE6">
        <w:rPr>
          <w:rFonts w:asciiTheme="majorHAnsi" w:hAnsiTheme="majorHAnsi" w:cstheme="majorHAnsi"/>
          <w:lang w:val="sl-SI"/>
        </w:rPr>
        <w:t>.</w:t>
      </w:r>
    </w:p>
    <w:p w14:paraId="67469306" w14:textId="64DC7201" w:rsidR="004F3DF9" w:rsidRPr="00B50AE6" w:rsidRDefault="00A7257C" w:rsidP="003F4EC8">
      <w:pPr>
        <w:widowControl w:val="0"/>
        <w:numPr>
          <w:ilvl w:val="2"/>
          <w:numId w:val="13"/>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4F3DF9" w:rsidRPr="00B50AE6">
        <w:rPr>
          <w:rFonts w:asciiTheme="majorHAnsi" w:hAnsiTheme="majorHAnsi" w:cstheme="majorHAnsi"/>
          <w:lang w:val="sl-SI"/>
        </w:rPr>
        <w:t xml:space="preserve"> se zavezuje, da bo v roku določenem v tem okvirnem sporazumu, zagotavljal nadomestne dele. V primeru neizpolnitve obveznosti iz prejšnjega odstavka je </w:t>
      </w:r>
      <w:r w:rsidR="00075046">
        <w:rPr>
          <w:rFonts w:asciiTheme="majorHAnsi" w:hAnsiTheme="majorHAnsi" w:cstheme="majorHAnsi"/>
          <w:lang w:val="sl-SI"/>
        </w:rPr>
        <w:t>dobavitelj</w:t>
      </w:r>
      <w:r w:rsidR="004F3DF9" w:rsidRPr="00B50AE6">
        <w:rPr>
          <w:rFonts w:asciiTheme="majorHAnsi" w:hAnsiTheme="majorHAnsi" w:cstheme="majorHAnsi"/>
          <w:lang w:val="sl-SI"/>
        </w:rPr>
        <w:t xml:space="preserve"> dolžan naročniku povrniti vse dodatne stroške in škodo, ki bi jih naročnik zaradi tega utrpel</w:t>
      </w:r>
      <w:r w:rsidR="007F2064" w:rsidRPr="00B50AE6">
        <w:rPr>
          <w:rFonts w:asciiTheme="majorHAnsi" w:hAnsiTheme="majorHAnsi" w:cstheme="majorHAnsi"/>
          <w:lang w:val="sl-SI"/>
        </w:rPr>
        <w:t>.</w:t>
      </w:r>
    </w:p>
    <w:p w14:paraId="51FABA6F" w14:textId="77777777" w:rsidR="00B43F01" w:rsidRDefault="00A924B4" w:rsidP="00B43F01">
      <w:pPr>
        <w:pStyle w:val="ListParagraph"/>
        <w:widowControl w:val="0"/>
        <w:spacing w:before="120" w:after="120" w:line="240" w:lineRule="auto"/>
        <w:rPr>
          <w:rFonts w:asciiTheme="majorHAnsi" w:hAnsiTheme="majorHAnsi" w:cstheme="majorHAnsi"/>
          <w:lang w:val="sl-SI"/>
        </w:rPr>
      </w:pPr>
      <w:r w:rsidRPr="00B50AE6">
        <w:rPr>
          <w:rFonts w:asciiTheme="majorHAnsi" w:hAnsiTheme="majorHAnsi" w:cstheme="majorHAnsi"/>
          <w:lang w:val="sl-SI"/>
        </w:rPr>
        <w:t xml:space="preserve"> </w:t>
      </w:r>
    </w:p>
    <w:p w14:paraId="19833568" w14:textId="7AF2DC4F" w:rsidR="00A924B4" w:rsidRPr="00B50AE6" w:rsidRDefault="00A924B4"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59A4A3A8" w14:textId="77777777" w:rsidR="00303BF0" w:rsidRPr="00B50AE6" w:rsidRDefault="00303BF0"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VIŠJA SILA</w:t>
      </w:r>
    </w:p>
    <w:p w14:paraId="1C274BCF" w14:textId="77777777" w:rsidR="004F3DF9" w:rsidRPr="00B50AE6" w:rsidRDefault="004F3DF9" w:rsidP="003F4EC8">
      <w:pPr>
        <w:widowControl w:val="0"/>
        <w:numPr>
          <w:ilvl w:val="2"/>
          <w:numId w:val="12"/>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6D5FC8E6" w:rsidR="004F3DF9" w:rsidRPr="00B50AE6" w:rsidRDefault="00A7257C" w:rsidP="003F4EC8">
      <w:pPr>
        <w:widowControl w:val="0"/>
        <w:numPr>
          <w:ilvl w:val="2"/>
          <w:numId w:val="12"/>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303BF0" w:rsidRPr="00B50AE6">
        <w:rPr>
          <w:rFonts w:asciiTheme="majorHAnsi" w:hAnsiTheme="majorHAnsi" w:cstheme="majorHAnsi"/>
          <w:lang w:val="sl-SI"/>
        </w:rPr>
        <w:t xml:space="preserve"> je dolžan pisno obvestiti naročnika o nastanku višje sile v dveh delovnih dneh po nastanku le-te.</w:t>
      </w:r>
    </w:p>
    <w:p w14:paraId="0CDBB3A1" w14:textId="77777777" w:rsidR="00303BF0" w:rsidRPr="00B50AE6" w:rsidRDefault="00303BF0" w:rsidP="003F4EC8">
      <w:pPr>
        <w:widowControl w:val="0"/>
        <w:numPr>
          <w:ilvl w:val="2"/>
          <w:numId w:val="12"/>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Nobena od strank ni odgovorna za neizpolnitev katerekoli izmed svojih obveznosti iz razlogov, ki so izven njenega nadzora.</w:t>
      </w:r>
    </w:p>
    <w:p w14:paraId="15E62158" w14:textId="77777777" w:rsidR="00B43F01" w:rsidRPr="00B43F01" w:rsidRDefault="00B43F01" w:rsidP="00B43F01">
      <w:pPr>
        <w:widowControl w:val="0"/>
        <w:spacing w:before="120" w:after="120" w:line="240" w:lineRule="auto"/>
        <w:ind w:left="360"/>
        <w:jc w:val="center"/>
        <w:rPr>
          <w:rFonts w:asciiTheme="majorHAnsi" w:hAnsiTheme="majorHAnsi" w:cstheme="majorHAnsi"/>
          <w:lang w:val="sl-SI"/>
        </w:rPr>
      </w:pPr>
    </w:p>
    <w:p w14:paraId="5211EF31" w14:textId="1ACF185B" w:rsidR="00CE1038" w:rsidRPr="00CE1038" w:rsidRDefault="00CE1038"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CE1038">
        <w:rPr>
          <w:rFonts w:asciiTheme="majorHAnsi" w:hAnsiTheme="majorHAnsi" w:cstheme="majorHAnsi"/>
          <w:lang w:val="sl-SI"/>
        </w:rPr>
        <w:t>člen</w:t>
      </w:r>
    </w:p>
    <w:p w14:paraId="15121DF8" w14:textId="6A020FE8" w:rsidR="00CE1038" w:rsidRPr="00CE1038" w:rsidRDefault="00CE1038" w:rsidP="0030372E">
      <w:pPr>
        <w:pStyle w:val="ListParagraph"/>
        <w:widowControl w:val="0"/>
        <w:spacing w:before="120" w:after="120" w:line="240" w:lineRule="auto"/>
        <w:jc w:val="center"/>
        <w:rPr>
          <w:rFonts w:asciiTheme="majorHAnsi" w:hAnsiTheme="majorHAnsi" w:cstheme="majorHAnsi"/>
          <w:lang w:val="sl-SI"/>
        </w:rPr>
      </w:pPr>
      <w:bookmarkStart w:id="0" w:name="_Hlk72310604"/>
      <w:r w:rsidRPr="00CE1038">
        <w:rPr>
          <w:rFonts w:asciiTheme="majorHAnsi" w:hAnsiTheme="majorHAnsi" w:cstheme="majorHAnsi"/>
          <w:lang w:val="sl-SI"/>
        </w:rPr>
        <w:t>FINANČNO ZAVAROVANJE ZA DOBRO IZVEDBO POGODBENIH OBVEZNOSTI</w:t>
      </w:r>
    </w:p>
    <w:p w14:paraId="73146D89" w14:textId="77777777" w:rsidR="00CE1038" w:rsidRPr="00CE1038" w:rsidRDefault="00CE1038" w:rsidP="00CE1038">
      <w:pPr>
        <w:widowControl w:val="0"/>
        <w:spacing w:after="120" w:line="240" w:lineRule="auto"/>
        <w:ind w:left="720"/>
        <w:jc w:val="both"/>
        <w:rPr>
          <w:rFonts w:asciiTheme="majorHAnsi" w:hAnsiTheme="majorHAnsi" w:cstheme="majorHAnsi"/>
          <w:sz w:val="20"/>
          <w:szCs w:val="20"/>
          <w:lang w:val="sl-SI"/>
        </w:rPr>
      </w:pPr>
    </w:p>
    <w:p w14:paraId="754F5210" w14:textId="77777777" w:rsidR="0030372E" w:rsidRDefault="0030372E" w:rsidP="003F4EC8">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Dobavitelj mora </w:t>
      </w:r>
      <w:r w:rsidRPr="00F12EE6">
        <w:rPr>
          <w:rFonts w:asciiTheme="majorHAnsi" w:hAnsiTheme="majorHAnsi" w:cstheme="majorHAnsi"/>
          <w:b/>
          <w:lang w:val="sl-SI"/>
        </w:rPr>
        <w:t>v 10. dneh po podpisu okvirnega sporazuma, kot pogoj za njegovo veljavnost</w:t>
      </w:r>
      <w:r w:rsidRPr="00F12EE6">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79C27FD4" w14:textId="2AF963D1" w:rsidR="0030372E" w:rsidRPr="0030372E" w:rsidRDefault="00CE1038" w:rsidP="003F4EC8">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30372E">
        <w:rPr>
          <w:rFonts w:asciiTheme="majorHAnsi" w:hAnsiTheme="majorHAnsi" w:cstheme="majorHAnsi"/>
          <w:lang w:val="sl-SI"/>
        </w:rPr>
        <w:t xml:space="preserve">Višina finančnega zavarovanja znaša </w:t>
      </w:r>
      <w:r w:rsidR="004205C3">
        <w:rPr>
          <w:rFonts w:asciiTheme="majorHAnsi" w:hAnsiTheme="majorHAnsi" w:cstheme="majorHAnsi"/>
          <w:b/>
          <w:lang w:val="sl-SI"/>
        </w:rPr>
        <w:t>9</w:t>
      </w:r>
      <w:r w:rsidRPr="0030372E">
        <w:rPr>
          <w:rFonts w:asciiTheme="majorHAnsi" w:hAnsiTheme="majorHAnsi" w:cstheme="majorHAnsi"/>
          <w:b/>
          <w:lang w:val="sl-SI"/>
        </w:rPr>
        <w:t>0.000 EUR</w:t>
      </w:r>
      <w:r w:rsidRPr="0030372E">
        <w:rPr>
          <w:rFonts w:asciiTheme="majorHAnsi" w:hAnsiTheme="majorHAnsi" w:cstheme="majorHAnsi"/>
          <w:lang w:val="sl-SI"/>
        </w:rPr>
        <w:t xml:space="preserve">, z veljavnostjo </w:t>
      </w:r>
      <w:r w:rsidR="00E35FA9">
        <w:rPr>
          <w:rFonts w:asciiTheme="majorHAnsi" w:hAnsiTheme="majorHAnsi" w:cstheme="majorHAnsi"/>
          <w:b/>
          <w:lang w:val="sl-SI"/>
        </w:rPr>
        <w:t>3</w:t>
      </w:r>
      <w:r w:rsidRPr="0030372E">
        <w:rPr>
          <w:rFonts w:asciiTheme="majorHAnsi" w:hAnsiTheme="majorHAnsi" w:cstheme="majorHAnsi"/>
          <w:b/>
          <w:lang w:val="sl-SI"/>
        </w:rPr>
        <w:t xml:space="preserve"> let</w:t>
      </w:r>
      <w:r w:rsidR="00E35FA9">
        <w:rPr>
          <w:rFonts w:asciiTheme="majorHAnsi" w:hAnsiTheme="majorHAnsi" w:cstheme="majorHAnsi"/>
          <w:b/>
          <w:lang w:val="sl-SI"/>
        </w:rPr>
        <w:t>a</w:t>
      </w:r>
      <w:r w:rsidRPr="0030372E">
        <w:rPr>
          <w:rFonts w:asciiTheme="majorHAnsi" w:hAnsiTheme="majorHAnsi" w:cstheme="majorHAnsi"/>
          <w:b/>
          <w:lang w:val="sl-SI"/>
        </w:rPr>
        <w:t xml:space="preserve"> od podpisa </w:t>
      </w:r>
      <w:r w:rsidR="0030372E">
        <w:rPr>
          <w:rFonts w:asciiTheme="majorHAnsi" w:hAnsiTheme="majorHAnsi" w:cstheme="majorHAnsi"/>
          <w:b/>
          <w:lang w:val="sl-SI"/>
        </w:rPr>
        <w:t>okvirnega sporazuma</w:t>
      </w:r>
      <w:r w:rsidRPr="0030372E">
        <w:rPr>
          <w:rFonts w:asciiTheme="majorHAnsi" w:hAnsiTheme="majorHAnsi" w:cstheme="majorHAnsi"/>
          <w:lang w:val="sl-SI"/>
        </w:rPr>
        <w:t>, ki se mora glasiti na naročnika in na t</w:t>
      </w:r>
      <w:r w:rsidR="0030372E" w:rsidRPr="0030372E">
        <w:rPr>
          <w:rFonts w:asciiTheme="majorHAnsi" w:hAnsiTheme="majorHAnsi" w:cstheme="majorHAnsi"/>
          <w:lang w:val="sl-SI"/>
        </w:rPr>
        <w:t>a okvirni sporazum</w:t>
      </w:r>
      <w:r w:rsidRPr="0030372E">
        <w:rPr>
          <w:rFonts w:asciiTheme="majorHAnsi" w:hAnsiTheme="majorHAnsi" w:cstheme="majorHAnsi"/>
          <w:lang w:val="sl-SI"/>
        </w:rPr>
        <w:t>.</w:t>
      </w:r>
    </w:p>
    <w:p w14:paraId="4D8DB99A" w14:textId="5985B6CB" w:rsidR="00CE1038" w:rsidRPr="0030372E" w:rsidRDefault="00CE1038" w:rsidP="003F4EC8">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30372E">
        <w:rPr>
          <w:rFonts w:asciiTheme="majorHAnsi" w:hAnsiTheme="majorHAnsi" w:cstheme="majorHAnsi"/>
          <w:lang w:val="sl-SI"/>
        </w:rPr>
        <w:t>Naročnik lahko finančno zavarovanje unovči v naslednjih primerih:</w:t>
      </w:r>
    </w:p>
    <w:p w14:paraId="511615BF" w14:textId="797115ED" w:rsidR="00CE1038" w:rsidRPr="00CE1038" w:rsidRDefault="00CE1038" w:rsidP="003F4EC8">
      <w:pPr>
        <w:pStyle w:val="ListParagraph"/>
        <w:widowControl w:val="0"/>
        <w:numPr>
          <w:ilvl w:val="0"/>
          <w:numId w:val="22"/>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lastRenderedPageBreak/>
        <w:t xml:space="preserve">če dobavitelj dobave ne opravi v skladu z zahtevami </w:t>
      </w:r>
      <w:r w:rsidR="00BF4618">
        <w:rPr>
          <w:rFonts w:asciiTheme="majorHAnsi" w:hAnsiTheme="majorHAnsi" w:cstheme="majorHAnsi"/>
          <w:lang w:val="sl-SI"/>
        </w:rPr>
        <w:t>okvirnega sporazuma in posameznega povpraševanja</w:t>
      </w:r>
      <w:r w:rsidRPr="00CE1038">
        <w:rPr>
          <w:rFonts w:asciiTheme="majorHAnsi" w:hAnsiTheme="majorHAnsi" w:cstheme="majorHAnsi"/>
          <w:lang w:val="sl-SI"/>
        </w:rPr>
        <w:t xml:space="preserve"> ali s specifikacijami;</w:t>
      </w:r>
    </w:p>
    <w:p w14:paraId="574D2131" w14:textId="4A6C4917" w:rsidR="00CE1038" w:rsidRPr="00CE1038" w:rsidRDefault="00CE1038" w:rsidP="003F4EC8">
      <w:pPr>
        <w:pStyle w:val="ListParagraph"/>
        <w:widowControl w:val="0"/>
        <w:numPr>
          <w:ilvl w:val="0"/>
          <w:numId w:val="22"/>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 xml:space="preserve">če naročnik razdre </w:t>
      </w:r>
      <w:r w:rsidR="00BF4618">
        <w:rPr>
          <w:rFonts w:asciiTheme="majorHAnsi" w:hAnsiTheme="majorHAnsi" w:cstheme="majorHAnsi"/>
          <w:lang w:val="sl-SI"/>
        </w:rPr>
        <w:t xml:space="preserve">okvirni </w:t>
      </w:r>
      <w:r w:rsidRPr="00CE1038">
        <w:rPr>
          <w:rFonts w:asciiTheme="majorHAnsi" w:hAnsiTheme="majorHAnsi" w:cstheme="majorHAnsi"/>
          <w:lang w:val="sl-SI"/>
        </w:rPr>
        <w:t>zaradi kršitev ali zamude na strani dobavitelja;</w:t>
      </w:r>
    </w:p>
    <w:p w14:paraId="44FF48B7" w14:textId="77777777" w:rsidR="00CE1038" w:rsidRPr="00CE1038" w:rsidRDefault="00CE1038" w:rsidP="003F4EC8">
      <w:pPr>
        <w:pStyle w:val="ListParagraph"/>
        <w:widowControl w:val="0"/>
        <w:numPr>
          <w:ilvl w:val="0"/>
          <w:numId w:val="22"/>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krši zaupnost podatkov;</w:t>
      </w:r>
    </w:p>
    <w:p w14:paraId="10956E3F" w14:textId="02630E00" w:rsidR="00CE1038" w:rsidRDefault="00CE1038" w:rsidP="003F4EC8">
      <w:pPr>
        <w:pStyle w:val="ListParagraph"/>
        <w:widowControl w:val="0"/>
        <w:numPr>
          <w:ilvl w:val="0"/>
          <w:numId w:val="22"/>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v času garancije ne izvaja garancijskih obveznosti na način, opredeljen v tej pogodbi;</w:t>
      </w:r>
    </w:p>
    <w:p w14:paraId="2D1CD4DE" w14:textId="7872F808" w:rsidR="00BF4618" w:rsidRPr="00CE1038" w:rsidRDefault="00BF4618" w:rsidP="003F4EC8">
      <w:pPr>
        <w:pStyle w:val="ListParagraph"/>
        <w:widowControl w:val="0"/>
        <w:numPr>
          <w:ilvl w:val="0"/>
          <w:numId w:val="22"/>
        </w:numPr>
        <w:spacing w:after="120" w:line="240" w:lineRule="auto"/>
        <w:jc w:val="both"/>
        <w:rPr>
          <w:rFonts w:asciiTheme="majorHAnsi" w:hAnsiTheme="majorHAnsi" w:cstheme="majorHAnsi"/>
          <w:lang w:val="sl-SI"/>
        </w:rPr>
      </w:pPr>
      <w:r>
        <w:rPr>
          <w:rFonts w:asciiTheme="majorHAnsi" w:hAnsiTheme="majorHAnsi" w:cstheme="majorHAnsi"/>
          <w:lang w:val="sl-SI"/>
        </w:rPr>
        <w:t>če dobavitelj naročniku predčasno ne izroči finančnega zavarovanja za odpravo napak v garancijskem roku, v kolikor je le-to zahtevano;</w:t>
      </w:r>
    </w:p>
    <w:p w14:paraId="7F5BFEF4" w14:textId="77777777" w:rsidR="007B02C5" w:rsidRDefault="00CE1038" w:rsidP="003F4EC8">
      <w:pPr>
        <w:pStyle w:val="ListParagraph"/>
        <w:widowControl w:val="0"/>
        <w:numPr>
          <w:ilvl w:val="0"/>
          <w:numId w:val="22"/>
        </w:numPr>
        <w:spacing w:after="120" w:line="240" w:lineRule="auto"/>
        <w:jc w:val="both"/>
        <w:rPr>
          <w:rFonts w:asciiTheme="majorHAnsi" w:hAnsiTheme="majorHAnsi" w:cstheme="majorHAnsi"/>
          <w:lang w:val="sl-SI"/>
        </w:rPr>
      </w:pPr>
      <w:r w:rsidRPr="00CE1038">
        <w:rPr>
          <w:rFonts w:asciiTheme="majorHAnsi" w:hAnsiTheme="majorHAnsi" w:cstheme="majorHAnsi"/>
          <w:lang w:val="sl-SI"/>
        </w:rPr>
        <w:t>če dobavitelj objavi insolventnost, prisilno poravnavo ali stečaj</w:t>
      </w:r>
    </w:p>
    <w:p w14:paraId="0CA023F4" w14:textId="62810CD4" w:rsidR="0030372E" w:rsidRDefault="007B02C5" w:rsidP="003F4EC8">
      <w:pPr>
        <w:pStyle w:val="ListParagraph"/>
        <w:widowControl w:val="0"/>
        <w:numPr>
          <w:ilvl w:val="0"/>
          <w:numId w:val="22"/>
        </w:numPr>
        <w:spacing w:after="120" w:line="240" w:lineRule="auto"/>
        <w:jc w:val="both"/>
        <w:rPr>
          <w:rFonts w:asciiTheme="majorHAnsi" w:hAnsiTheme="majorHAnsi" w:cstheme="majorHAnsi"/>
          <w:lang w:val="sl-SI"/>
        </w:rPr>
      </w:pPr>
      <w:r>
        <w:rPr>
          <w:rFonts w:asciiTheme="majorHAnsi" w:hAnsiTheme="majorHAnsi" w:cstheme="majorHAnsi"/>
          <w:lang w:val="sl-SI"/>
        </w:rPr>
        <w:t>če dobavitelj brez dogovora z naročnikom odstopi od okvirnega sporazuma/posameznega naročila in razlogi za to niso na naročnikovi strani</w:t>
      </w:r>
      <w:r w:rsidR="00CE1038" w:rsidRPr="00CE1038">
        <w:rPr>
          <w:rFonts w:asciiTheme="majorHAnsi" w:hAnsiTheme="majorHAnsi" w:cstheme="majorHAnsi"/>
          <w:lang w:val="sl-SI"/>
        </w:rPr>
        <w:t>.</w:t>
      </w:r>
      <w:bookmarkEnd w:id="0"/>
    </w:p>
    <w:p w14:paraId="01153DAD" w14:textId="77777777" w:rsidR="0030372E" w:rsidRDefault="0030372E" w:rsidP="003F4EC8">
      <w:pPr>
        <w:pStyle w:val="ListParagraph"/>
        <w:widowControl w:val="0"/>
        <w:numPr>
          <w:ilvl w:val="2"/>
          <w:numId w:val="23"/>
        </w:numPr>
        <w:spacing w:after="120" w:line="240" w:lineRule="auto"/>
        <w:jc w:val="both"/>
        <w:rPr>
          <w:rFonts w:asciiTheme="majorHAnsi" w:hAnsiTheme="majorHAnsi" w:cstheme="majorHAnsi"/>
          <w:lang w:val="sl-SI"/>
        </w:rPr>
      </w:pPr>
      <w:r w:rsidRPr="0030372E">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581F5613" w14:textId="4F6C200E" w:rsidR="0030372E" w:rsidRDefault="0030372E" w:rsidP="003F4EC8">
      <w:pPr>
        <w:pStyle w:val="ListParagraph"/>
        <w:widowControl w:val="0"/>
        <w:numPr>
          <w:ilvl w:val="2"/>
          <w:numId w:val="23"/>
        </w:numPr>
        <w:spacing w:after="120" w:line="240" w:lineRule="auto"/>
        <w:jc w:val="both"/>
        <w:rPr>
          <w:rFonts w:asciiTheme="majorHAnsi" w:hAnsiTheme="majorHAnsi" w:cstheme="majorHAnsi"/>
          <w:lang w:val="sl-SI"/>
        </w:rPr>
      </w:pPr>
      <w:r w:rsidRPr="0030372E">
        <w:rPr>
          <w:rFonts w:asciiTheme="majorHAnsi" w:hAnsiTheme="majorHAnsi" w:cstheme="majorHAnsi"/>
          <w:lang w:val="sl-SI"/>
        </w:rPr>
        <w:t xml:space="preserve">Če naročnikova škoda presega znesek finančnega zavarovanja, lahko naročnik zahteva razliko povrnitve nastale škode od dobavitelja v celoti. </w:t>
      </w:r>
    </w:p>
    <w:p w14:paraId="722D1136" w14:textId="77777777" w:rsidR="00B43F01" w:rsidRPr="00B43F01" w:rsidRDefault="00B43F01" w:rsidP="00B43F01">
      <w:pPr>
        <w:widowControl w:val="0"/>
        <w:spacing w:before="120" w:after="120" w:line="240" w:lineRule="auto"/>
        <w:jc w:val="center"/>
        <w:rPr>
          <w:rFonts w:asciiTheme="majorHAnsi" w:hAnsiTheme="majorHAnsi" w:cstheme="majorHAnsi"/>
          <w:lang w:val="sl-SI"/>
        </w:rPr>
      </w:pPr>
    </w:p>
    <w:p w14:paraId="316CF920" w14:textId="219F2A78" w:rsidR="0027199C" w:rsidRPr="00F12EE6" w:rsidRDefault="0027199C"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člen</w:t>
      </w:r>
    </w:p>
    <w:p w14:paraId="3C9E1871" w14:textId="77777777" w:rsidR="0027199C" w:rsidRPr="00F12EE6" w:rsidRDefault="0027199C" w:rsidP="0027199C">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FINANČNO ZAVAROVANJE ZA ODPRAVO NAPAK V GARANCIJSKEM ROKU</w:t>
      </w:r>
    </w:p>
    <w:p w14:paraId="181C7C66" w14:textId="77777777" w:rsidR="0027199C" w:rsidRPr="00F12EE6" w:rsidRDefault="0027199C" w:rsidP="003F4EC8">
      <w:pPr>
        <w:pStyle w:val="ListParagraph"/>
        <w:widowControl w:val="0"/>
        <w:numPr>
          <w:ilvl w:val="2"/>
          <w:numId w:val="21"/>
        </w:numPr>
        <w:spacing w:after="120" w:line="240" w:lineRule="auto"/>
        <w:contextualSpacing w:val="0"/>
        <w:jc w:val="both"/>
        <w:rPr>
          <w:rFonts w:asciiTheme="majorHAnsi" w:hAnsiTheme="majorHAnsi" w:cstheme="majorHAnsi"/>
          <w:lang w:val="sl-SI"/>
        </w:rPr>
      </w:pPr>
      <w:r>
        <w:rPr>
          <w:rFonts w:asciiTheme="majorHAnsi" w:hAnsiTheme="majorHAnsi" w:cstheme="majorHAnsi"/>
          <w:lang w:val="sl-SI"/>
        </w:rPr>
        <w:t>Dobavitelj</w:t>
      </w:r>
      <w:r w:rsidRPr="00F12EE6">
        <w:rPr>
          <w:rFonts w:asciiTheme="majorHAnsi" w:hAnsiTheme="majorHAnsi" w:cstheme="majorHAnsi"/>
          <w:lang w:val="sl-SI"/>
        </w:rPr>
        <w:t xml:space="preserve"> mora </w:t>
      </w:r>
      <w:r w:rsidRPr="00F12EE6">
        <w:rPr>
          <w:rFonts w:asciiTheme="majorHAnsi" w:hAnsiTheme="majorHAnsi" w:cstheme="majorHAnsi"/>
          <w:b/>
          <w:lang w:val="sl-SI"/>
        </w:rPr>
        <w:t>ob prvi dobavi blaga</w:t>
      </w:r>
      <w:r w:rsidRPr="00F12EE6">
        <w:rPr>
          <w:rFonts w:asciiTheme="majorHAnsi" w:hAnsiTheme="majorHAnsi" w:cstheme="majorHAnsi"/>
          <w:lang w:val="sl-SI"/>
        </w:rPr>
        <w:t>, kot pogoj za pravilno dobavo naročniku izročiti finančno zavarovanje za odpravo napak v garancijskem roku, in sicer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743D71A9" w14:textId="2DC338B2" w:rsidR="003F4EC8" w:rsidRPr="003F4EC8" w:rsidRDefault="0027199C" w:rsidP="003F4EC8">
      <w:pPr>
        <w:pStyle w:val="ListParagraph"/>
        <w:widowControl w:val="0"/>
        <w:numPr>
          <w:ilvl w:val="2"/>
          <w:numId w:val="21"/>
        </w:numPr>
        <w:spacing w:after="120" w:line="240" w:lineRule="auto"/>
        <w:jc w:val="both"/>
        <w:rPr>
          <w:rFonts w:asciiTheme="majorHAnsi" w:hAnsiTheme="majorHAnsi" w:cstheme="majorHAnsi"/>
          <w:lang w:val="sl-SI"/>
        </w:rPr>
      </w:pPr>
      <w:r w:rsidRPr="003F4EC8">
        <w:rPr>
          <w:rFonts w:asciiTheme="majorHAnsi" w:hAnsiTheme="majorHAnsi" w:cstheme="majorHAnsi"/>
          <w:lang w:val="sl-SI"/>
        </w:rPr>
        <w:t xml:space="preserve">Višina finančnega zavarovanja znaša </w:t>
      </w:r>
      <w:r w:rsidR="00E254F2" w:rsidRPr="00E254F2">
        <w:rPr>
          <w:rFonts w:asciiTheme="majorHAnsi" w:hAnsiTheme="majorHAnsi" w:cstheme="majorHAnsi"/>
          <w:b/>
          <w:lang w:val="sl-SI"/>
        </w:rPr>
        <w:t>4</w:t>
      </w:r>
      <w:r w:rsidR="004205C3">
        <w:rPr>
          <w:rFonts w:asciiTheme="majorHAnsi" w:hAnsiTheme="majorHAnsi" w:cstheme="majorHAnsi"/>
          <w:b/>
          <w:lang w:val="sl-SI"/>
        </w:rPr>
        <w:t>5</w:t>
      </w:r>
      <w:r w:rsidR="00EC3BC4" w:rsidRPr="00E254F2">
        <w:rPr>
          <w:rFonts w:asciiTheme="majorHAnsi" w:hAnsiTheme="majorHAnsi" w:cstheme="majorHAnsi"/>
          <w:b/>
          <w:lang w:val="sl-SI"/>
        </w:rPr>
        <w:t>.000 EUR</w:t>
      </w:r>
      <w:r w:rsidRPr="003F4EC8">
        <w:rPr>
          <w:rFonts w:asciiTheme="majorHAnsi" w:hAnsiTheme="majorHAnsi" w:cstheme="majorHAnsi"/>
          <w:lang w:val="sl-SI"/>
        </w:rPr>
        <w:t xml:space="preserve"> z veljavnostjo </w:t>
      </w:r>
      <w:r w:rsidR="00E35FA9">
        <w:rPr>
          <w:rFonts w:asciiTheme="majorHAnsi" w:hAnsiTheme="majorHAnsi" w:cstheme="majorHAnsi"/>
          <w:b/>
          <w:lang w:val="sl-SI"/>
        </w:rPr>
        <w:t xml:space="preserve">3 </w:t>
      </w:r>
      <w:r w:rsidR="00EC3BC4">
        <w:rPr>
          <w:rFonts w:asciiTheme="majorHAnsi" w:hAnsiTheme="majorHAnsi" w:cstheme="majorHAnsi"/>
          <w:b/>
          <w:lang w:val="sl-SI"/>
        </w:rPr>
        <w:t>let</w:t>
      </w:r>
      <w:r w:rsidR="00E35FA9">
        <w:rPr>
          <w:rFonts w:asciiTheme="majorHAnsi" w:hAnsiTheme="majorHAnsi" w:cstheme="majorHAnsi"/>
          <w:b/>
          <w:lang w:val="sl-SI"/>
        </w:rPr>
        <w:t>a</w:t>
      </w:r>
      <w:r w:rsidRPr="003F4EC8">
        <w:rPr>
          <w:rFonts w:asciiTheme="majorHAnsi" w:hAnsiTheme="majorHAnsi" w:cstheme="majorHAnsi"/>
          <w:b/>
          <w:lang w:val="sl-SI"/>
        </w:rPr>
        <w:t xml:space="preserve"> od podpisa okvirnega sporazuma</w:t>
      </w:r>
      <w:r w:rsidRPr="003F4EC8">
        <w:rPr>
          <w:rFonts w:asciiTheme="majorHAnsi" w:hAnsiTheme="majorHAnsi" w:cstheme="majorHAnsi"/>
          <w:lang w:val="sl-SI"/>
        </w:rPr>
        <w:t>, ki se mora glasiti na naročnika in na ta okvirni sporazum. Predloži se lahko tudi letno finančno zavarovanje, pri čemer mora dobavitelj v tem primeru najmanj 15 dni pred iztekom starega predložiti novo finančno zavarovanje za naslednje letno obdobje; nepredložitev novega finančnega zavarovanja predstavlja bistveno kršitev okvirnega sporazuma in je razlog za unovčitev obstoječega finančnega zavarovanja.</w:t>
      </w:r>
    </w:p>
    <w:p w14:paraId="2842CAB3" w14:textId="23DD1A0F" w:rsidR="0027199C" w:rsidRPr="0027199C" w:rsidRDefault="0027199C" w:rsidP="003F4EC8">
      <w:pPr>
        <w:pStyle w:val="ListParagraph"/>
        <w:widowControl w:val="0"/>
        <w:spacing w:after="120" w:line="240" w:lineRule="auto"/>
        <w:ind w:left="714"/>
        <w:jc w:val="both"/>
        <w:rPr>
          <w:rFonts w:asciiTheme="majorHAnsi" w:hAnsiTheme="majorHAnsi" w:cstheme="majorHAnsi"/>
          <w:lang w:val="sl-SI"/>
        </w:rPr>
      </w:pPr>
      <w:r w:rsidRPr="0027199C">
        <w:rPr>
          <w:rFonts w:asciiTheme="majorHAnsi" w:hAnsiTheme="majorHAnsi" w:cstheme="majorHAnsi"/>
          <w:lang w:val="sl-SI"/>
        </w:rPr>
        <w:t xml:space="preserve"> </w:t>
      </w:r>
    </w:p>
    <w:p w14:paraId="256709B3" w14:textId="4E08C130" w:rsidR="0027199C" w:rsidRPr="00F12EE6" w:rsidRDefault="0027199C" w:rsidP="003F4EC8">
      <w:pPr>
        <w:pStyle w:val="ListParagraph"/>
        <w:widowControl w:val="0"/>
        <w:numPr>
          <w:ilvl w:val="2"/>
          <w:numId w:val="21"/>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b/>
          <w:lang w:val="sl-SI"/>
        </w:rPr>
        <w:t>Najmanj 15 dni pred iztekom veljavnosti finančnega zavarovanja</w:t>
      </w:r>
      <w:r w:rsidRPr="00F12EE6">
        <w:rPr>
          <w:rFonts w:asciiTheme="majorHAnsi" w:hAnsiTheme="majorHAnsi" w:cstheme="majorHAnsi"/>
          <w:lang w:val="sl-SI"/>
        </w:rPr>
        <w:t xml:space="preserve"> iz prejšnjega odstavka tega člena mora dobavitelj predložiti </w:t>
      </w:r>
      <w:r w:rsidRPr="00F12EE6">
        <w:rPr>
          <w:rFonts w:asciiTheme="majorHAnsi" w:hAnsiTheme="majorHAnsi" w:cstheme="majorHAnsi"/>
          <w:b/>
          <w:lang w:val="sl-SI"/>
        </w:rPr>
        <w:t>podpisano bianco (neizpolnjeno) menico s pooblastilom za izpolnitev</w:t>
      </w:r>
      <w:r w:rsidRPr="00F12EE6">
        <w:rPr>
          <w:rFonts w:asciiTheme="majorHAnsi" w:hAnsiTheme="majorHAnsi" w:cstheme="majorHAnsi"/>
          <w:lang w:val="sl-SI"/>
        </w:rPr>
        <w:t xml:space="preserve"> </w:t>
      </w:r>
      <w:r>
        <w:rPr>
          <w:rFonts w:asciiTheme="majorHAnsi" w:hAnsiTheme="majorHAnsi" w:cstheme="majorHAnsi"/>
          <w:lang w:val="sl-SI"/>
        </w:rPr>
        <w:t>enaki vrednosti, kot je zahtevano v prejšnjem odstavku tega člena</w:t>
      </w:r>
      <w:r w:rsidRPr="00F12EE6">
        <w:rPr>
          <w:rFonts w:asciiTheme="majorHAnsi" w:hAnsiTheme="majorHAnsi" w:cstheme="majorHAnsi"/>
          <w:lang w:val="sl-SI"/>
        </w:rPr>
        <w:t>,</w:t>
      </w:r>
      <w:r w:rsidRPr="00F12EE6">
        <w:rPr>
          <w:rFonts w:asciiTheme="majorHAnsi" w:hAnsiTheme="majorHAnsi" w:cstheme="majorHAnsi"/>
          <w:b/>
          <w:lang w:val="sl-SI"/>
        </w:rPr>
        <w:t xml:space="preserve"> </w:t>
      </w:r>
      <w:r w:rsidRPr="00F12EE6">
        <w:rPr>
          <w:rFonts w:asciiTheme="majorHAnsi" w:hAnsiTheme="majorHAnsi" w:cstheme="majorHAnsi"/>
          <w:lang w:val="sl-SI"/>
        </w:rPr>
        <w:t xml:space="preserve">z veljavnostjo od predložitve </w:t>
      </w:r>
      <w:r w:rsidRPr="00F12EE6">
        <w:rPr>
          <w:rFonts w:asciiTheme="majorHAnsi" w:hAnsiTheme="majorHAnsi" w:cstheme="majorHAnsi"/>
          <w:b/>
          <w:lang w:val="sl-SI"/>
        </w:rPr>
        <w:t xml:space="preserve">do </w:t>
      </w:r>
      <w:r>
        <w:rPr>
          <w:rFonts w:asciiTheme="majorHAnsi" w:hAnsiTheme="majorHAnsi" w:cstheme="majorHAnsi"/>
          <w:b/>
          <w:lang w:val="sl-SI"/>
        </w:rPr>
        <w:t xml:space="preserve">izteka dobaviteljevih obveznosti iz naslova </w:t>
      </w:r>
      <w:r w:rsidR="00EC3BC4">
        <w:rPr>
          <w:rFonts w:asciiTheme="majorHAnsi" w:hAnsiTheme="majorHAnsi" w:cstheme="majorHAnsi"/>
          <w:b/>
          <w:lang w:val="sl-SI"/>
        </w:rPr>
        <w:t>garancije</w:t>
      </w:r>
      <w:r>
        <w:rPr>
          <w:rFonts w:asciiTheme="majorHAnsi" w:hAnsiTheme="majorHAnsi" w:cstheme="majorHAnsi"/>
          <w:lang w:val="sl-SI"/>
        </w:rPr>
        <w:t xml:space="preserve"> (to je </w:t>
      </w:r>
      <w:r w:rsidR="003F4EC8">
        <w:rPr>
          <w:rFonts w:asciiTheme="majorHAnsi" w:hAnsiTheme="majorHAnsi" w:cstheme="majorHAnsi"/>
          <w:b/>
          <w:lang w:val="sl-SI"/>
        </w:rPr>
        <w:t>3</w:t>
      </w:r>
      <w:r w:rsidRPr="00B431AE">
        <w:rPr>
          <w:rFonts w:asciiTheme="majorHAnsi" w:hAnsiTheme="majorHAnsi" w:cstheme="majorHAnsi"/>
          <w:b/>
          <w:lang w:val="sl-SI"/>
        </w:rPr>
        <w:t xml:space="preserve"> leta od zadnje dobave</w:t>
      </w:r>
      <w:r>
        <w:rPr>
          <w:rFonts w:asciiTheme="majorHAnsi" w:hAnsiTheme="majorHAnsi" w:cstheme="majorHAnsi"/>
          <w:lang w:val="sl-SI"/>
        </w:rPr>
        <w:t xml:space="preserve"> po okvirnem sporazumu</w:t>
      </w:r>
      <w:r w:rsidRPr="00AF1346">
        <w:rPr>
          <w:rFonts w:asciiTheme="majorHAnsi" w:hAnsiTheme="majorHAnsi" w:cstheme="majorHAnsi"/>
          <w:lang w:val="sl-SI"/>
        </w:rPr>
        <w:t>)</w:t>
      </w:r>
      <w:r w:rsidRPr="00F12EE6">
        <w:rPr>
          <w:rFonts w:asciiTheme="majorHAnsi" w:hAnsiTheme="majorHAnsi" w:cstheme="majorHAnsi"/>
          <w:lang w:val="sl-SI"/>
        </w:rPr>
        <w:t>; nepredložitev novega finančnega zavarovanja predstavlja bistveno kršitev okvirnega sporazuma in je razlog za unovčitev obstoječega finančnega zavarovanja.</w:t>
      </w:r>
    </w:p>
    <w:p w14:paraId="7CEBD53E" w14:textId="77777777" w:rsidR="0027199C" w:rsidRPr="00F12EE6" w:rsidRDefault="0027199C" w:rsidP="003F4EC8">
      <w:pPr>
        <w:widowControl w:val="0"/>
        <w:numPr>
          <w:ilvl w:val="2"/>
          <w:numId w:val="21"/>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Finančno zavarovanje se mora glasiti na naročnika ter ga lahko naročnik unovči v naslednjih primerih:</w:t>
      </w:r>
    </w:p>
    <w:p w14:paraId="7E6094B8" w14:textId="77777777" w:rsidR="0027199C" w:rsidRPr="00F12EE6" w:rsidRDefault="0027199C" w:rsidP="003F4EC8">
      <w:pPr>
        <w:widowControl w:val="0"/>
        <w:numPr>
          <w:ilvl w:val="3"/>
          <w:numId w:val="25"/>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če </w:t>
      </w:r>
      <w:r>
        <w:rPr>
          <w:rFonts w:asciiTheme="majorHAnsi" w:hAnsiTheme="majorHAnsi" w:cstheme="majorHAnsi"/>
          <w:lang w:val="sl-SI"/>
        </w:rPr>
        <w:t>dobavitelj</w:t>
      </w:r>
      <w:r w:rsidRPr="00F12EE6">
        <w:rPr>
          <w:rFonts w:asciiTheme="majorHAnsi" w:hAnsiTheme="majorHAnsi" w:cstheme="majorHAnsi"/>
          <w:lang w:val="sl-SI"/>
        </w:rPr>
        <w:t xml:space="preserve"> v času garancije ne izvaja garancijskih obveznosti na način, opredeljen v tem okvirnem sporazumu;</w:t>
      </w:r>
    </w:p>
    <w:p w14:paraId="5A3657F2" w14:textId="77777777" w:rsidR="0027199C" w:rsidRPr="00F12EE6" w:rsidRDefault="0027199C" w:rsidP="003F4EC8">
      <w:pPr>
        <w:widowControl w:val="0"/>
        <w:numPr>
          <w:ilvl w:val="3"/>
          <w:numId w:val="25"/>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če </w:t>
      </w:r>
      <w:r>
        <w:rPr>
          <w:rFonts w:asciiTheme="majorHAnsi" w:hAnsiTheme="majorHAnsi" w:cstheme="majorHAnsi"/>
          <w:lang w:val="sl-SI"/>
        </w:rPr>
        <w:t>dobavitelj</w:t>
      </w:r>
      <w:r w:rsidRPr="00F12EE6">
        <w:rPr>
          <w:rFonts w:asciiTheme="majorHAnsi" w:hAnsiTheme="majorHAnsi" w:cstheme="majorHAnsi"/>
          <w:lang w:val="sl-SI"/>
        </w:rPr>
        <w:t xml:space="preserve"> objavi nesolventnost, prisilno poravnavo ali stečaj.</w:t>
      </w:r>
    </w:p>
    <w:p w14:paraId="71D8B78D" w14:textId="03A9566E" w:rsidR="0027199C" w:rsidRDefault="0027199C" w:rsidP="003F4EC8">
      <w:pPr>
        <w:pStyle w:val="ListParagraph"/>
        <w:widowControl w:val="0"/>
        <w:numPr>
          <w:ilvl w:val="2"/>
          <w:numId w:val="21"/>
        </w:numPr>
        <w:spacing w:after="120" w:line="240" w:lineRule="auto"/>
        <w:jc w:val="both"/>
        <w:rPr>
          <w:rFonts w:asciiTheme="majorHAnsi" w:hAnsiTheme="majorHAnsi" w:cstheme="majorHAnsi"/>
          <w:lang w:val="sl-SI"/>
        </w:rPr>
      </w:pPr>
      <w:r w:rsidRPr="003F4EC8">
        <w:rPr>
          <w:rFonts w:asciiTheme="majorHAnsi" w:hAnsiTheme="majorHAnsi" w:cstheme="majorHAnsi"/>
          <w:lang w:val="sl-SI"/>
        </w:rPr>
        <w:t>V času trajanja garancijske dobe bo dobavitelj odpravil vse morebitne napake in nepravilnosti, ki bodo zaznane in bodo predstavljale razliko med dejanskim delovanjem in zahtevo iz specifikacij.</w:t>
      </w:r>
    </w:p>
    <w:p w14:paraId="12656FD6" w14:textId="77777777" w:rsidR="003F4EC8" w:rsidRPr="003F4EC8" w:rsidRDefault="003F4EC8" w:rsidP="003F4EC8">
      <w:pPr>
        <w:pStyle w:val="ListParagraph"/>
        <w:widowControl w:val="0"/>
        <w:spacing w:after="120" w:line="240" w:lineRule="auto"/>
        <w:jc w:val="both"/>
        <w:rPr>
          <w:rFonts w:asciiTheme="majorHAnsi" w:hAnsiTheme="majorHAnsi" w:cstheme="majorHAnsi"/>
          <w:lang w:val="sl-SI"/>
        </w:rPr>
      </w:pPr>
    </w:p>
    <w:p w14:paraId="02169F4B" w14:textId="7B61E4CB" w:rsidR="0027199C" w:rsidRPr="008B305C" w:rsidRDefault="0027199C" w:rsidP="0027199C">
      <w:pPr>
        <w:pStyle w:val="ListParagraph"/>
        <w:widowControl w:val="0"/>
        <w:numPr>
          <w:ilvl w:val="2"/>
          <w:numId w:val="21"/>
        </w:numPr>
        <w:spacing w:after="120" w:line="240" w:lineRule="auto"/>
        <w:jc w:val="both"/>
        <w:rPr>
          <w:rFonts w:asciiTheme="majorHAnsi" w:hAnsiTheme="majorHAnsi" w:cstheme="majorHAnsi"/>
          <w:lang w:val="sl-SI"/>
        </w:rPr>
      </w:pPr>
      <w:r w:rsidRPr="008B305C">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653F81BF" w14:textId="77777777" w:rsidR="0004090C" w:rsidRPr="0004090C" w:rsidRDefault="0004090C" w:rsidP="00034200">
      <w:pPr>
        <w:numPr>
          <w:ilvl w:val="0"/>
          <w:numId w:val="17"/>
        </w:numPr>
        <w:contextualSpacing/>
        <w:jc w:val="center"/>
        <w:rPr>
          <w:rFonts w:ascii="Calibri Light" w:hAnsi="Calibri Light" w:cs="Calibri Light"/>
          <w:lang w:val="sl-SI"/>
        </w:rPr>
      </w:pPr>
      <w:r w:rsidRPr="0004090C">
        <w:rPr>
          <w:rFonts w:ascii="Calibri Light" w:hAnsi="Calibri Light" w:cs="Calibri Light"/>
          <w:lang w:val="sl-SI"/>
        </w:rPr>
        <w:t>člen</w:t>
      </w:r>
    </w:p>
    <w:p w14:paraId="50617518" w14:textId="77777777" w:rsidR="0004090C" w:rsidRPr="0004090C" w:rsidRDefault="0004090C" w:rsidP="0004090C">
      <w:pPr>
        <w:spacing w:line="240" w:lineRule="auto"/>
        <w:jc w:val="center"/>
        <w:rPr>
          <w:rFonts w:asciiTheme="majorHAnsi" w:hAnsiTheme="majorHAnsi"/>
          <w:lang w:val="sl-SI"/>
        </w:rPr>
      </w:pPr>
      <w:r w:rsidRPr="0004090C">
        <w:rPr>
          <w:rFonts w:asciiTheme="majorHAnsi" w:hAnsiTheme="majorHAnsi"/>
          <w:lang w:val="sl-SI"/>
        </w:rPr>
        <w:t>NADOMESTNA IZPOLNITEV</w:t>
      </w:r>
    </w:p>
    <w:p w14:paraId="45D60B76" w14:textId="387E6771" w:rsidR="0004090C" w:rsidRPr="0004090C" w:rsidRDefault="0004090C" w:rsidP="003F4EC8">
      <w:pPr>
        <w:numPr>
          <w:ilvl w:val="0"/>
          <w:numId w:val="24"/>
        </w:numPr>
        <w:spacing w:line="240" w:lineRule="auto"/>
        <w:contextualSpacing/>
        <w:jc w:val="both"/>
        <w:rPr>
          <w:rFonts w:asciiTheme="majorHAnsi" w:hAnsiTheme="majorHAnsi"/>
          <w:lang w:val="sl-SI"/>
        </w:rPr>
      </w:pPr>
      <w:r w:rsidRPr="0004090C">
        <w:rPr>
          <w:rFonts w:asciiTheme="majorHAnsi" w:hAnsiTheme="majorHAnsi"/>
          <w:lang w:val="sl-SI"/>
        </w:rPr>
        <w:t xml:space="preserve">V primeru, da dobava ponujene opreme v fazi naročila ni več mogoča iz objektivnih razlogov na strani proizvajalca opreme (zaradi tehničnega napredka na področju nakupa, ki narekuje kontinuiran razvoj opreme (npr. nove, izboljšane verzije </w:t>
      </w:r>
      <w:r w:rsidR="00EC3BC4">
        <w:rPr>
          <w:rFonts w:asciiTheme="majorHAnsi" w:hAnsiTheme="majorHAnsi"/>
          <w:lang w:val="sl-SI"/>
        </w:rPr>
        <w:t>komponent</w:t>
      </w:r>
      <w:r w:rsidRPr="0004090C">
        <w:rPr>
          <w:rFonts w:asciiTheme="majorHAnsi" w:hAnsiTheme="majorHAnsi"/>
          <w:lang w:val="sl-SI"/>
        </w:rPr>
        <w:t>), omejenega obsega dobav določenih komponent se ponujeni model opreme ne proizvaja več ali podobno), lahko naročnik po nespremenjeni ponudbeni ceni sprejme drugo opremo, ki je v vseh pogledih enakovredna ali boljša od opreme, ki je bila ponujena.</w:t>
      </w:r>
    </w:p>
    <w:p w14:paraId="3F827D5E" w14:textId="452CA695" w:rsidR="0004090C" w:rsidRPr="0004090C" w:rsidRDefault="0004090C" w:rsidP="003F4EC8">
      <w:pPr>
        <w:numPr>
          <w:ilvl w:val="0"/>
          <w:numId w:val="24"/>
        </w:numPr>
        <w:spacing w:line="240" w:lineRule="auto"/>
        <w:contextualSpacing/>
        <w:jc w:val="both"/>
        <w:rPr>
          <w:rFonts w:asciiTheme="majorHAnsi" w:hAnsiTheme="majorHAnsi"/>
          <w:lang w:val="sl-SI"/>
        </w:rPr>
      </w:pPr>
      <w:r w:rsidRPr="0004090C">
        <w:rPr>
          <w:rFonts w:asciiTheme="majorHAnsi" w:hAnsiTheme="majorHAnsi"/>
          <w:lang w:val="sl-SI"/>
        </w:rPr>
        <w:t>V tem primeru bo sklenjen aneks k te</w:t>
      </w:r>
      <w:r w:rsidR="003F4EC8">
        <w:rPr>
          <w:rFonts w:asciiTheme="majorHAnsi" w:hAnsiTheme="majorHAnsi"/>
          <w:lang w:val="sl-SI"/>
        </w:rPr>
        <w:t xml:space="preserve">mu okvirnemu sporazumu </w:t>
      </w:r>
      <w:r w:rsidRPr="0004090C">
        <w:rPr>
          <w:rFonts w:asciiTheme="majorHAnsi" w:hAnsiTheme="majorHAnsi"/>
          <w:lang w:val="sl-SI"/>
        </w:rPr>
        <w:t xml:space="preserve">skladno s 1. točko 1. odstavka 95. člena ZJN-3. </w:t>
      </w:r>
    </w:p>
    <w:p w14:paraId="3F7D570C" w14:textId="77777777" w:rsidR="007E052E" w:rsidRDefault="007E052E" w:rsidP="0004090C">
      <w:pPr>
        <w:pStyle w:val="ListParagraph"/>
        <w:widowControl w:val="0"/>
        <w:spacing w:before="120" w:after="120" w:line="240" w:lineRule="auto"/>
        <w:rPr>
          <w:rFonts w:asciiTheme="majorHAnsi" w:hAnsiTheme="majorHAnsi" w:cstheme="majorHAnsi"/>
          <w:lang w:val="sl-SI"/>
        </w:rPr>
      </w:pPr>
    </w:p>
    <w:p w14:paraId="7A726B0C" w14:textId="116CACB0" w:rsidR="00A924B4" w:rsidRPr="00B50AE6" w:rsidRDefault="004F2951"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12819277" w14:textId="77777777" w:rsidR="00411FDF" w:rsidRPr="00B50AE6" w:rsidRDefault="00411FDF"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POSLOVNA SKRIVNOST IN Z</w:t>
      </w:r>
      <w:r w:rsidR="00874511" w:rsidRPr="00B50AE6">
        <w:rPr>
          <w:rFonts w:asciiTheme="majorHAnsi" w:hAnsiTheme="majorHAnsi" w:cstheme="majorHAnsi"/>
          <w:lang w:val="sl-SI"/>
        </w:rPr>
        <w:t>AUPNI PODATKI</w:t>
      </w:r>
    </w:p>
    <w:p w14:paraId="0FDC9050" w14:textId="77777777" w:rsidR="000A5193" w:rsidRPr="00B50AE6" w:rsidRDefault="000A5193" w:rsidP="003F4EC8">
      <w:pPr>
        <w:widowControl w:val="0"/>
        <w:numPr>
          <w:ilvl w:val="2"/>
          <w:numId w:val="14"/>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se zavezujeta, da bosta osebne podatke varovali v skladu z določili te</w:t>
      </w:r>
      <w:r w:rsidR="00CF12A7" w:rsidRPr="00B50AE6">
        <w:rPr>
          <w:rFonts w:asciiTheme="majorHAnsi" w:hAnsiTheme="majorHAnsi" w:cstheme="majorHAnsi"/>
          <w:lang w:val="sl-SI"/>
        </w:rPr>
        <w:t>ga okvirnega sporazuma</w:t>
      </w:r>
      <w:r w:rsidRPr="00B50AE6">
        <w:rPr>
          <w:rFonts w:asciiTheme="majorHAnsi" w:hAnsiTheme="majorHAnsi" w:cstheme="majorHAnsi"/>
          <w:lang w:val="sl-SI"/>
        </w:rPr>
        <w:t xml:space="preserve"> in Zakonom o varstvu osebnih podatkov (ZVOP-1).</w:t>
      </w:r>
    </w:p>
    <w:p w14:paraId="5791217C" w14:textId="77777777" w:rsidR="000A5193" w:rsidRPr="00B50AE6" w:rsidRDefault="000A5193" w:rsidP="003F4EC8">
      <w:pPr>
        <w:widowControl w:val="0"/>
        <w:numPr>
          <w:ilvl w:val="2"/>
          <w:numId w:val="14"/>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sta sporazumni, da vsi morebiti osebni ali drugi občutljivi podatki, d</w:t>
      </w:r>
      <w:r w:rsidR="00CF12A7" w:rsidRPr="00B50AE6">
        <w:rPr>
          <w:rFonts w:asciiTheme="majorHAnsi" w:hAnsiTheme="majorHAnsi" w:cstheme="majorHAnsi"/>
          <w:lang w:val="sl-SI"/>
        </w:rPr>
        <w:t>o katerih bi prišli z izvedbo tega okvirnega sporazuma</w:t>
      </w:r>
      <w:r w:rsidRPr="00B50AE6">
        <w:rPr>
          <w:rFonts w:asciiTheme="majorHAnsi" w:hAnsiTheme="majorHAnsi" w:cstheme="majorHAnsi"/>
          <w:lang w:val="sl-SI"/>
        </w:rPr>
        <w:t>, predstavljajo poslovno skrivnost in se zavezujeta, da bosta vse podatke skrbno varovali in jih uporabljali izključno v zvezi z</w:t>
      </w:r>
      <w:r w:rsidR="00CF12A7" w:rsidRPr="00B50AE6">
        <w:rPr>
          <w:rFonts w:asciiTheme="majorHAnsi" w:hAnsiTheme="majorHAnsi" w:cstheme="majorHAnsi"/>
          <w:lang w:val="sl-SI"/>
        </w:rPr>
        <w:t xml:space="preserve"> izvedbo tega okvirnega sporazuma</w:t>
      </w:r>
      <w:r w:rsidRPr="00B50AE6">
        <w:rPr>
          <w:rFonts w:asciiTheme="majorHAnsi" w:hAnsiTheme="majorHAnsi" w:cstheme="majorHAnsi"/>
          <w:lang w:val="sl-SI"/>
        </w:rPr>
        <w:t>.</w:t>
      </w:r>
    </w:p>
    <w:p w14:paraId="75BE7AA5" w14:textId="285B668C" w:rsidR="000A5193" w:rsidRPr="00B50AE6" w:rsidRDefault="00A7257C" w:rsidP="003F4EC8">
      <w:pPr>
        <w:widowControl w:val="0"/>
        <w:numPr>
          <w:ilvl w:val="2"/>
          <w:numId w:val="14"/>
        </w:numPr>
        <w:spacing w:before="120" w:after="120" w:line="240" w:lineRule="auto"/>
        <w:jc w:val="both"/>
        <w:rPr>
          <w:rFonts w:asciiTheme="majorHAnsi" w:hAnsiTheme="majorHAnsi" w:cstheme="majorHAnsi"/>
          <w:lang w:val="sl-SI"/>
        </w:rPr>
      </w:pPr>
      <w:r>
        <w:rPr>
          <w:rFonts w:asciiTheme="majorHAnsi" w:hAnsiTheme="majorHAnsi" w:cstheme="majorHAnsi"/>
          <w:lang w:val="sl-SI"/>
        </w:rPr>
        <w:t>Dobavitelj</w:t>
      </w:r>
      <w:r w:rsidR="000A5193" w:rsidRPr="00B50AE6">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76300393" w:rsidR="000A5193" w:rsidRPr="00B50AE6" w:rsidRDefault="00A7257C" w:rsidP="003F4EC8">
      <w:pPr>
        <w:widowControl w:val="0"/>
        <w:numPr>
          <w:ilvl w:val="2"/>
          <w:numId w:val="14"/>
        </w:numPr>
        <w:spacing w:before="120" w:after="120" w:line="240" w:lineRule="auto"/>
        <w:jc w:val="both"/>
        <w:rPr>
          <w:rFonts w:asciiTheme="majorHAnsi" w:hAnsiTheme="majorHAnsi" w:cstheme="majorHAnsi"/>
          <w:lang w:val="sl-SI"/>
        </w:rPr>
      </w:pPr>
      <w:r>
        <w:rPr>
          <w:rFonts w:asciiTheme="majorHAnsi" w:hAnsiTheme="majorHAnsi" w:cstheme="majorHAnsi"/>
          <w:lang w:val="sl-SI"/>
        </w:rPr>
        <w:t>Dobavitelj</w:t>
      </w:r>
      <w:r w:rsidR="000A5193" w:rsidRPr="00B50AE6">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B50AE6">
        <w:rPr>
          <w:rFonts w:asciiTheme="majorHAnsi" w:hAnsiTheme="majorHAnsi" w:cstheme="majorHAnsi"/>
          <w:lang w:val="sl-SI"/>
        </w:rPr>
        <w:t>l v zvezi z izvajanjem del iz tega okvirnega sporazuma</w:t>
      </w:r>
      <w:r w:rsidR="000A5193" w:rsidRPr="00B50AE6">
        <w:rPr>
          <w:rFonts w:asciiTheme="majorHAnsi" w:hAnsiTheme="majorHAnsi" w:cstheme="majorHAnsi"/>
          <w:lang w:val="sl-SI"/>
        </w:rPr>
        <w:t xml:space="preserve">. </w:t>
      </w:r>
      <w:r w:rsidR="00075046">
        <w:rPr>
          <w:rFonts w:asciiTheme="majorHAnsi" w:hAnsiTheme="majorHAnsi" w:cstheme="majorHAnsi"/>
          <w:lang w:val="sl-SI"/>
        </w:rPr>
        <w:t>Dobavitelj</w:t>
      </w:r>
      <w:r w:rsidR="000A5193" w:rsidRPr="00B50AE6">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B50AE6">
        <w:rPr>
          <w:rFonts w:asciiTheme="majorHAnsi" w:hAnsiTheme="majorHAnsi" w:cstheme="majorHAnsi"/>
          <w:lang w:val="sl-SI"/>
        </w:rPr>
        <w:t>ga okvirnega sporazuma</w:t>
      </w:r>
      <w:r w:rsidR="000A5193" w:rsidRPr="00B50AE6">
        <w:rPr>
          <w:rFonts w:asciiTheme="majorHAnsi" w:hAnsiTheme="majorHAnsi" w:cstheme="majorHAnsi"/>
          <w:lang w:val="sl-SI"/>
        </w:rPr>
        <w:t>.</w:t>
      </w:r>
    </w:p>
    <w:p w14:paraId="278A55A4" w14:textId="38C8A8B8" w:rsidR="000A5193" w:rsidRPr="00B50AE6" w:rsidRDefault="000A5193" w:rsidP="003F4EC8">
      <w:pPr>
        <w:widowControl w:val="0"/>
        <w:numPr>
          <w:ilvl w:val="2"/>
          <w:numId w:val="14"/>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Za </w:t>
      </w:r>
      <w:r w:rsidR="00A7257C">
        <w:rPr>
          <w:rFonts w:asciiTheme="majorHAnsi" w:hAnsiTheme="majorHAnsi" w:cstheme="majorHAnsi"/>
          <w:lang w:val="sl-SI"/>
        </w:rPr>
        <w:t>dobavitelja</w:t>
      </w:r>
      <w:r w:rsidRPr="00B50AE6">
        <w:rPr>
          <w:rFonts w:asciiTheme="majorHAnsi" w:hAnsiTheme="majorHAnsi" w:cstheme="majorHAnsi"/>
          <w:lang w:val="sl-SI"/>
        </w:rPr>
        <w:t>, ki opravlja za naročnika pogodbene obveznosti, velja glede teh obveznosti enako strog način varovanja podatkov, kot jih ima naročnik.</w:t>
      </w:r>
    </w:p>
    <w:p w14:paraId="010446DB" w14:textId="63AFE8FB" w:rsidR="000A5193" w:rsidRPr="00B50AE6" w:rsidRDefault="000A5193" w:rsidP="003F4EC8">
      <w:pPr>
        <w:widowControl w:val="0"/>
        <w:numPr>
          <w:ilvl w:val="2"/>
          <w:numId w:val="14"/>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Obveznost varovanja podatkov se nanaša tako na čas izvrševanja </w:t>
      </w:r>
      <w:r w:rsidR="00CF12A7" w:rsidRPr="00B50AE6">
        <w:rPr>
          <w:rFonts w:asciiTheme="majorHAnsi" w:hAnsiTheme="majorHAnsi" w:cstheme="majorHAnsi"/>
          <w:lang w:val="sl-SI"/>
        </w:rPr>
        <w:t>okvirnega sporazuma</w:t>
      </w:r>
      <w:r w:rsidRPr="00B50AE6">
        <w:rPr>
          <w:rFonts w:asciiTheme="majorHAnsi" w:hAnsiTheme="majorHAnsi" w:cstheme="majorHAnsi"/>
          <w:lang w:val="sl-SI"/>
        </w:rPr>
        <w:t xml:space="preserve">, kot tudi za čas po tem. V primeru kršitve določb o varovanju poslovne skrivnosti, </w:t>
      </w:r>
      <w:r w:rsidR="000E52BB" w:rsidRPr="00B50AE6">
        <w:rPr>
          <w:rFonts w:asciiTheme="majorHAnsi" w:hAnsiTheme="majorHAnsi" w:cstheme="majorHAnsi"/>
          <w:lang w:val="sl-SI"/>
        </w:rPr>
        <w:t xml:space="preserve">osebnih ali drugih občutljivih oziroma zaupnih podatkov naročnika, </w:t>
      </w:r>
      <w:r w:rsidRPr="00B50AE6">
        <w:rPr>
          <w:rFonts w:asciiTheme="majorHAnsi" w:hAnsiTheme="majorHAnsi" w:cstheme="majorHAnsi"/>
          <w:lang w:val="sl-SI"/>
        </w:rPr>
        <w:t xml:space="preserve">je </w:t>
      </w:r>
      <w:r w:rsidR="00075046">
        <w:rPr>
          <w:rFonts w:asciiTheme="majorHAnsi" w:hAnsiTheme="majorHAnsi" w:cstheme="majorHAnsi"/>
          <w:lang w:val="sl-SI"/>
        </w:rPr>
        <w:t>dobavitelj</w:t>
      </w:r>
      <w:r w:rsidRPr="00B50AE6">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21CAC6F0" w:rsidR="004F2951" w:rsidRPr="00B50AE6" w:rsidRDefault="00D04EAB" w:rsidP="003F4EC8">
      <w:pPr>
        <w:pStyle w:val="ListParagraph"/>
        <w:widowControl w:val="0"/>
        <w:numPr>
          <w:ilvl w:val="2"/>
          <w:numId w:val="14"/>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Naročnik lahko pri izvedbi del na lokaciji od delavcev </w:t>
      </w:r>
      <w:r w:rsidR="00A7257C">
        <w:rPr>
          <w:rFonts w:asciiTheme="majorHAnsi" w:hAnsiTheme="majorHAnsi" w:cstheme="majorHAnsi"/>
          <w:lang w:val="sl-SI"/>
        </w:rPr>
        <w:t>dobavitelja</w:t>
      </w:r>
      <w:r w:rsidRPr="00B50AE6">
        <w:rPr>
          <w:rFonts w:asciiTheme="majorHAnsi" w:hAnsiTheme="majorHAnsi" w:cstheme="majorHAnsi"/>
          <w:lang w:val="sl-SI"/>
        </w:rPr>
        <w:t xml:space="preserve"> zahteva, da izkažejo seznanjenost z vsebino iz prvega odstavka tega člena. Delavec mora pri takem delu imeti pri sebi ustrezno pooblastilo </w:t>
      </w:r>
      <w:r w:rsidR="00075046">
        <w:rPr>
          <w:rFonts w:asciiTheme="majorHAnsi" w:hAnsiTheme="majorHAnsi" w:cstheme="majorHAnsi"/>
          <w:lang w:val="sl-SI"/>
        </w:rPr>
        <w:t>dobavitelja</w:t>
      </w:r>
      <w:r w:rsidRPr="00B50AE6">
        <w:rPr>
          <w:rFonts w:asciiTheme="majorHAnsi" w:hAnsiTheme="majorHAnsi" w:cstheme="majorHAnsi"/>
          <w:lang w:val="sl-SI"/>
        </w:rPr>
        <w:t>, da lahko opravlja delo na lokaciji, kjer obstaja verjetnost, da bo prišel v stik z zaupnimi podatki.</w:t>
      </w:r>
    </w:p>
    <w:p w14:paraId="672856ED" w14:textId="77777777" w:rsidR="003A2BCE" w:rsidRPr="00B50AE6" w:rsidRDefault="003A2BCE" w:rsidP="003A2BCE">
      <w:pPr>
        <w:pStyle w:val="ListParagraph"/>
        <w:widowControl w:val="0"/>
        <w:spacing w:after="120" w:line="240" w:lineRule="auto"/>
        <w:jc w:val="both"/>
        <w:rPr>
          <w:rFonts w:asciiTheme="majorHAnsi" w:hAnsiTheme="majorHAnsi" w:cstheme="majorHAnsi"/>
          <w:lang w:val="sl-SI"/>
        </w:rPr>
      </w:pPr>
    </w:p>
    <w:p w14:paraId="12AF8CCE" w14:textId="77777777" w:rsidR="00B43F01" w:rsidRDefault="00B43F01" w:rsidP="00B43F01">
      <w:pPr>
        <w:pStyle w:val="ListParagraph"/>
        <w:widowControl w:val="0"/>
        <w:spacing w:before="120" w:after="120" w:line="240" w:lineRule="auto"/>
        <w:rPr>
          <w:rFonts w:asciiTheme="majorHAnsi" w:hAnsiTheme="majorHAnsi" w:cstheme="majorHAnsi"/>
          <w:lang w:val="sl-SI"/>
        </w:rPr>
      </w:pPr>
    </w:p>
    <w:p w14:paraId="119BC2B7" w14:textId="34D60CA3" w:rsidR="00C27D49" w:rsidRPr="00B50AE6" w:rsidRDefault="00C27D49"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člen</w:t>
      </w:r>
    </w:p>
    <w:p w14:paraId="1F89A4F9" w14:textId="2F5F0FD7" w:rsidR="00C27D49" w:rsidRPr="00B50AE6" w:rsidRDefault="00C27D49"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OSTALE OBVEZNOSTI </w:t>
      </w:r>
      <w:r w:rsidR="00075046">
        <w:rPr>
          <w:rFonts w:asciiTheme="majorHAnsi" w:hAnsiTheme="majorHAnsi" w:cstheme="majorHAnsi"/>
          <w:lang w:val="sl-SI"/>
        </w:rPr>
        <w:t>STRANK OKVIRNEGA SPORAZUMA</w:t>
      </w:r>
    </w:p>
    <w:p w14:paraId="7E8AAAA9" w14:textId="7B0F963A" w:rsidR="00C27D49" w:rsidRPr="00B50AE6" w:rsidRDefault="00C27D49" w:rsidP="00EC3BC4">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lastRenderedPageBreak/>
        <w:t xml:space="preserve">Pravice na produktih, ki niso last </w:t>
      </w:r>
      <w:r w:rsidR="00075046">
        <w:rPr>
          <w:rFonts w:asciiTheme="majorHAnsi" w:hAnsiTheme="majorHAnsi" w:cstheme="majorHAnsi"/>
          <w:lang w:val="sl-SI"/>
        </w:rPr>
        <w:t>dobavitelja</w:t>
      </w:r>
      <w:r w:rsidRPr="00B50AE6">
        <w:rPr>
          <w:rFonts w:asciiTheme="majorHAnsi" w:hAnsiTheme="majorHAnsi" w:cstheme="majorHAnsi"/>
          <w:lang w:val="sl-SI"/>
        </w:rPr>
        <w:t xml:space="preserve">, se pa uporabljajo v okviru tega posla, </w:t>
      </w:r>
      <w:r w:rsidR="00A7257C">
        <w:rPr>
          <w:rFonts w:asciiTheme="majorHAnsi" w:hAnsiTheme="majorHAnsi" w:cstheme="majorHAnsi"/>
          <w:lang w:val="sl-SI"/>
        </w:rPr>
        <w:t>dobavitelj</w:t>
      </w:r>
      <w:r w:rsidRPr="00B50AE6">
        <w:rPr>
          <w:rFonts w:asciiTheme="majorHAnsi" w:hAnsiTheme="majorHAnsi" w:cstheme="majorHAnsi"/>
          <w:lang w:val="sl-SI"/>
        </w:rPr>
        <w:t xml:space="preserve"> prenese na naročnika v obsegu, v kakršnem jih je sam pridobil. </w:t>
      </w:r>
    </w:p>
    <w:p w14:paraId="2ADE0F57" w14:textId="23FF4EA7" w:rsidR="00B43F01" w:rsidRDefault="00B43F01" w:rsidP="00B43F01">
      <w:pPr>
        <w:pStyle w:val="ListParagraph"/>
        <w:widowControl w:val="0"/>
        <w:spacing w:before="120" w:after="120" w:line="240" w:lineRule="auto"/>
        <w:rPr>
          <w:rFonts w:asciiTheme="majorHAnsi" w:hAnsiTheme="majorHAnsi" w:cstheme="majorHAnsi"/>
          <w:lang w:val="sl-SI"/>
        </w:rPr>
      </w:pPr>
    </w:p>
    <w:p w14:paraId="28C21D2B" w14:textId="73B9682A" w:rsidR="00A924B4" w:rsidRPr="00B50AE6" w:rsidRDefault="00A924B4" w:rsidP="00034200">
      <w:pPr>
        <w:pStyle w:val="ListParagraph"/>
        <w:widowControl w:val="0"/>
        <w:numPr>
          <w:ilvl w:val="0"/>
          <w:numId w:val="17"/>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39E5B331" w14:textId="77777777" w:rsidR="005E5529" w:rsidRPr="00B50AE6" w:rsidRDefault="0087451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KONČNE DOLOČBE</w:t>
      </w:r>
    </w:p>
    <w:p w14:paraId="3C183DF6" w14:textId="275DD82D" w:rsidR="00411FDF" w:rsidRPr="00B50AE6" w:rsidRDefault="00324F91" w:rsidP="003F4EC8">
      <w:pPr>
        <w:widowControl w:val="0"/>
        <w:numPr>
          <w:ilvl w:val="2"/>
          <w:numId w:val="1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w:t>
      </w:r>
      <w:r w:rsidR="00411FDF" w:rsidRPr="00B50AE6">
        <w:rPr>
          <w:rFonts w:asciiTheme="majorHAnsi" w:hAnsiTheme="majorHAnsi" w:cstheme="majorHAnsi"/>
          <w:lang w:val="sl-SI"/>
        </w:rPr>
        <w:t xml:space="preserve">kvirni sporazum, pri kateri kdo v imenu ali na račun druge </w:t>
      </w:r>
      <w:r w:rsidR="00075046">
        <w:rPr>
          <w:rFonts w:asciiTheme="majorHAnsi" w:hAnsiTheme="majorHAnsi" w:cstheme="majorHAnsi"/>
          <w:lang w:val="sl-SI"/>
        </w:rPr>
        <w:t>stranke okvirnega sporazuma</w:t>
      </w:r>
      <w:r w:rsidR="00411FDF" w:rsidRPr="00B50AE6">
        <w:rPr>
          <w:rFonts w:asciiTheme="majorHAnsi" w:hAnsiTheme="majorHAnsi" w:cstheme="majorHAnsi"/>
          <w:lang w:val="sl-SI"/>
        </w:rPr>
        <w:t>, predstavniku ali posredniku organa ali organizacije iz javnega sektorja obljubi, ponudi ali da kakšno nedovoljeno korist za:</w:t>
      </w:r>
    </w:p>
    <w:p w14:paraId="090DD412" w14:textId="77777777" w:rsidR="00411FDF" w:rsidRPr="00B50AE6" w:rsidRDefault="00411FDF" w:rsidP="003F4EC8">
      <w:pPr>
        <w:widowControl w:val="0"/>
        <w:numPr>
          <w:ilvl w:val="3"/>
          <w:numId w:val="1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pridobitev posla ali</w:t>
      </w:r>
    </w:p>
    <w:p w14:paraId="728D77E0" w14:textId="77777777" w:rsidR="00411FDF" w:rsidRPr="00B50AE6" w:rsidRDefault="00411FDF" w:rsidP="003F4EC8">
      <w:pPr>
        <w:widowControl w:val="0"/>
        <w:numPr>
          <w:ilvl w:val="3"/>
          <w:numId w:val="1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sklenitev posla pod ugodnejšimi pogoji ali</w:t>
      </w:r>
    </w:p>
    <w:p w14:paraId="383CB533" w14:textId="77777777" w:rsidR="00411FDF" w:rsidRPr="00B50AE6" w:rsidRDefault="00411FDF" w:rsidP="003F4EC8">
      <w:pPr>
        <w:widowControl w:val="0"/>
        <w:numPr>
          <w:ilvl w:val="3"/>
          <w:numId w:val="1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opustitev dolžnega nadzora nad izvajanjem pogodbenih obveznosti ali</w:t>
      </w:r>
    </w:p>
    <w:p w14:paraId="0C0043DE" w14:textId="77777777" w:rsidR="00411FDF" w:rsidRPr="00B50AE6" w:rsidRDefault="00411FDF" w:rsidP="003F4EC8">
      <w:pPr>
        <w:widowControl w:val="0"/>
        <w:numPr>
          <w:ilvl w:val="3"/>
          <w:numId w:val="1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B50AE6" w:rsidRDefault="00324F91" w:rsidP="00324F91">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je v primeru citiranih ravnanj ničen.</w:t>
      </w:r>
      <w:bookmarkStart w:id="1" w:name="_GoBack"/>
      <w:bookmarkEnd w:id="1"/>
    </w:p>
    <w:p w14:paraId="0C76B1D3" w14:textId="77777777" w:rsidR="00F74BE6" w:rsidRPr="00B50AE6" w:rsidRDefault="00F74BE6" w:rsidP="00F74BE6">
      <w:pPr>
        <w:widowControl w:val="0"/>
        <w:numPr>
          <w:ilvl w:val="2"/>
          <w:numId w:val="1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je sklenjen pod razveznim pogojem, ki se uresniči, če je naročnik seznanjen, da je:</w:t>
      </w:r>
    </w:p>
    <w:p w14:paraId="40909FBA" w14:textId="77777777" w:rsidR="00F74BE6" w:rsidRPr="00B50AE6" w:rsidRDefault="00F74BE6" w:rsidP="00F74BE6">
      <w:pPr>
        <w:pStyle w:val="ListParagraph"/>
        <w:widowControl w:val="0"/>
        <w:numPr>
          <w:ilvl w:val="0"/>
          <w:numId w:val="19"/>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 xml:space="preserve">sodišče s pravnomočno odločitvijo ugotovilo kršitev obveznosti iz drugega odstavka 3. člena ZJN-3 s strani </w:t>
      </w:r>
      <w:r>
        <w:rPr>
          <w:rFonts w:asciiTheme="majorHAnsi" w:hAnsiTheme="majorHAnsi" w:cstheme="majorHAnsi"/>
          <w:lang w:val="sl-SI"/>
        </w:rPr>
        <w:t>dobavitelj</w:t>
      </w:r>
      <w:r w:rsidRPr="00B50AE6">
        <w:rPr>
          <w:rFonts w:asciiTheme="majorHAnsi" w:hAnsiTheme="majorHAnsi" w:cstheme="majorHAnsi"/>
          <w:lang w:val="sl-SI"/>
        </w:rPr>
        <w:t>a okvirnega sporazuma o izvedbi javnega naročila ali njegovega podizvajalca;</w:t>
      </w:r>
    </w:p>
    <w:p w14:paraId="074C85A1" w14:textId="77777777" w:rsidR="00F74BE6" w:rsidRPr="00B50AE6" w:rsidRDefault="00F74BE6" w:rsidP="00F74BE6">
      <w:pPr>
        <w:pStyle w:val="ListParagraph"/>
        <w:widowControl w:val="0"/>
        <w:numPr>
          <w:ilvl w:val="0"/>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pristojni državni organ pri </w:t>
      </w:r>
      <w:r>
        <w:rPr>
          <w:rFonts w:asciiTheme="majorHAnsi" w:hAnsiTheme="majorHAnsi" w:cstheme="majorHAnsi"/>
          <w:lang w:val="sl-SI"/>
        </w:rPr>
        <w:t>dobavitelj</w:t>
      </w:r>
      <w:r w:rsidRPr="00B50AE6">
        <w:rPr>
          <w:rFonts w:asciiTheme="majorHAnsi" w:hAnsiTheme="majorHAnsi" w:cstheme="majorHAnsi"/>
          <w:lang w:val="sl-SI"/>
        </w:rPr>
        <w:t xml:space="preserve">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AF29E9" w14:textId="77777777" w:rsidR="00F74BE6" w:rsidRPr="00B50AE6" w:rsidRDefault="00F74BE6" w:rsidP="00F74BE6">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w:t>
      </w:r>
      <w:r>
        <w:rPr>
          <w:rFonts w:asciiTheme="majorHAnsi" w:hAnsiTheme="majorHAnsi" w:cstheme="majorHAnsi"/>
          <w:lang w:val="sl-SI"/>
        </w:rPr>
        <w:t>dobavitelj</w:t>
      </w:r>
      <w:r w:rsidRPr="00B50AE6">
        <w:rPr>
          <w:rFonts w:asciiTheme="majorHAnsi" w:hAnsiTheme="majorHAnsi" w:cstheme="majorHAnsi"/>
          <w:lang w:val="sl-SI"/>
        </w:rPr>
        <w:t xml:space="preserve"> ustrezno ne nadomesti ali zamenja tega podizvajalca v roku 30 dni od seznanitve s kršitvijo. </w:t>
      </w:r>
    </w:p>
    <w:p w14:paraId="63E7A0DD" w14:textId="77777777" w:rsidR="00F74BE6" w:rsidRPr="00B50AE6" w:rsidRDefault="00F74BE6" w:rsidP="00F74BE6">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V primeru izpolnitve razveznega pogoja se šteje, da je okvirni sporazum razvezan z dnem sklenitve novega okvirnega sporazuma ali pogodbe o izvedbi javnega naročila.</w:t>
      </w:r>
    </w:p>
    <w:p w14:paraId="48133A97" w14:textId="77777777" w:rsidR="00F74BE6" w:rsidRPr="00B50AE6" w:rsidRDefault="00F74BE6" w:rsidP="00F74BE6">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6671851E" w14:textId="77777777" w:rsidR="00411FDF" w:rsidRPr="00B50AE6" w:rsidRDefault="00411FDF" w:rsidP="003F4EC8">
      <w:pPr>
        <w:widowControl w:val="0"/>
        <w:numPr>
          <w:ilvl w:val="2"/>
          <w:numId w:val="1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B50AE6" w:rsidRDefault="005E5529" w:rsidP="003F4EC8">
      <w:pPr>
        <w:widowControl w:val="0"/>
        <w:numPr>
          <w:ilvl w:val="2"/>
          <w:numId w:val="1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Za urejanje medsebojnih obveznosti in pravic, ki niso izrecno dogovorjene s tem okvirnim sporazumom, se uporabljajo določila </w:t>
      </w:r>
      <w:r w:rsidR="00324F91" w:rsidRPr="00B50AE6">
        <w:rPr>
          <w:rFonts w:asciiTheme="majorHAnsi" w:hAnsiTheme="majorHAnsi" w:cstheme="majorHAnsi"/>
          <w:lang w:val="sl-SI"/>
        </w:rPr>
        <w:t>zakona, ki ureja obligacijska razmerja</w:t>
      </w:r>
      <w:r w:rsidRPr="00B50AE6">
        <w:rPr>
          <w:rFonts w:asciiTheme="majorHAnsi" w:hAnsiTheme="majorHAnsi" w:cstheme="majorHAnsi"/>
          <w:lang w:val="sl-SI"/>
        </w:rPr>
        <w:t xml:space="preserve"> in drugi predpisi, ki urejajo pogodbene odnose.</w:t>
      </w:r>
    </w:p>
    <w:p w14:paraId="7E79620A" w14:textId="22CEFE08" w:rsidR="00324F91" w:rsidRPr="00B50AE6" w:rsidRDefault="00324F91" w:rsidP="003F4EC8">
      <w:pPr>
        <w:pStyle w:val="ListParagraph"/>
        <w:numPr>
          <w:ilvl w:val="2"/>
          <w:numId w:val="16"/>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lastRenderedPageBreak/>
        <w:t xml:space="preserve">S podpisom tega okvirnega sporazuma se </w:t>
      </w:r>
      <w:r w:rsidR="00A7257C">
        <w:rPr>
          <w:rFonts w:asciiTheme="majorHAnsi" w:hAnsiTheme="majorHAnsi" w:cstheme="majorHAnsi"/>
          <w:lang w:val="sl-SI"/>
        </w:rPr>
        <w:t>dobavitelj</w:t>
      </w:r>
      <w:r w:rsidRPr="00B50AE6">
        <w:rPr>
          <w:rFonts w:asciiTheme="majorHAnsi" w:hAnsiTheme="majorHAnsi" w:cstheme="majorHAnsi"/>
          <w:lang w:val="sl-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B50AE6" w:rsidRDefault="005E5529" w:rsidP="003F4EC8">
      <w:pPr>
        <w:widowControl w:val="0"/>
        <w:numPr>
          <w:ilvl w:val="2"/>
          <w:numId w:val="1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4FAE3ADF" w14:textId="3A18BDF4" w:rsidR="004E03B4" w:rsidRPr="00B50AE6" w:rsidRDefault="00F74BE6" w:rsidP="00DA7E6B">
      <w:pPr>
        <w:widowControl w:val="0"/>
        <w:numPr>
          <w:ilvl w:val="2"/>
          <w:numId w:val="16"/>
        </w:numPr>
        <w:spacing w:after="120" w:line="240" w:lineRule="auto"/>
        <w:jc w:val="both"/>
        <w:rPr>
          <w:rFonts w:asciiTheme="majorHAnsi" w:hAnsiTheme="majorHAnsi" w:cstheme="majorHAnsi"/>
          <w:lang w:val="sl-SI"/>
        </w:rPr>
      </w:pPr>
      <w:r w:rsidRPr="00F74BE6">
        <w:rPr>
          <w:rFonts w:asciiTheme="majorHAnsi" w:hAnsiTheme="majorHAnsi" w:cstheme="majorHAnsi"/>
          <w:lang w:val="sl-SI"/>
        </w:rPr>
        <w:t>Ta okvirni sporazum je varno elektronsko podpisan s kvalificiranimi potrdili obeh pogodbenih strank, ter shranjen v informacijskem sistemu naročnika EDO.</w:t>
      </w:r>
    </w:p>
    <w:p w14:paraId="087E707F" w14:textId="77777777" w:rsidR="00BD2301" w:rsidRPr="00B50AE6" w:rsidRDefault="00BD2301" w:rsidP="00AD6C3B">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E35FA9" w:rsidRPr="00F12EE6" w14:paraId="0C16761F" w14:textId="77777777" w:rsidTr="00927FE8">
        <w:trPr>
          <w:trHeight w:val="20"/>
          <w:jc w:val="center"/>
        </w:trPr>
        <w:tc>
          <w:tcPr>
            <w:tcW w:w="5000" w:type="pct"/>
            <w:gridSpan w:val="2"/>
            <w:shd w:val="clear" w:color="auto" w:fill="FDB940"/>
            <w:vAlign w:val="center"/>
          </w:tcPr>
          <w:p w14:paraId="04B76E7D" w14:textId="77777777" w:rsidR="00E35FA9" w:rsidRPr="00F12EE6" w:rsidRDefault="00E35FA9" w:rsidP="005F6C00">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SESTAVNI DELI OKVIRNEGA SPORAZUMA</w:t>
            </w:r>
          </w:p>
        </w:tc>
      </w:tr>
      <w:tr w:rsidR="00E35FA9" w:rsidRPr="00F12EE6" w14:paraId="53179AAB" w14:textId="77777777" w:rsidTr="00927FE8">
        <w:trPr>
          <w:trHeight w:val="20"/>
          <w:jc w:val="center"/>
        </w:trPr>
        <w:tc>
          <w:tcPr>
            <w:tcW w:w="1240" w:type="pct"/>
            <w:shd w:val="clear" w:color="auto" w:fill="FFF0D5"/>
            <w:vAlign w:val="center"/>
          </w:tcPr>
          <w:p w14:paraId="54BE4C64" w14:textId="77777777" w:rsidR="00E35FA9" w:rsidRPr="00F12EE6" w:rsidRDefault="00E35FA9" w:rsidP="005F6C00">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23857CF5" w14:textId="77777777" w:rsidR="00E35FA9" w:rsidRPr="00F12EE6" w:rsidRDefault="00E35FA9" w:rsidP="005F6C00">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Obrazec ePRO – Okvirni sporazum</w:t>
            </w:r>
          </w:p>
        </w:tc>
      </w:tr>
      <w:tr w:rsidR="00E35FA9" w:rsidRPr="00F12EE6" w14:paraId="6E8EF5F0" w14:textId="77777777" w:rsidTr="00927FE8">
        <w:trPr>
          <w:trHeight w:val="20"/>
          <w:jc w:val="center"/>
        </w:trPr>
        <w:tc>
          <w:tcPr>
            <w:tcW w:w="1240" w:type="pct"/>
            <w:shd w:val="clear" w:color="auto" w:fill="FFF0D5"/>
            <w:vAlign w:val="center"/>
          </w:tcPr>
          <w:p w14:paraId="4B957FE4" w14:textId="77777777" w:rsidR="00E35FA9" w:rsidRPr="00F12EE6" w:rsidRDefault="00E35FA9" w:rsidP="005F6C00">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1582BA3" w14:textId="77777777" w:rsidR="00E35FA9" w:rsidRPr="00F12EE6" w:rsidRDefault="00E35FA9" w:rsidP="005F6C00">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Obrazec ePRO – Ponudba_PREDRAČUN</w:t>
            </w:r>
          </w:p>
        </w:tc>
      </w:tr>
      <w:tr w:rsidR="00E35FA9" w:rsidRPr="00F12EE6" w14:paraId="2374D4AE" w14:textId="77777777" w:rsidTr="00927FE8">
        <w:trPr>
          <w:trHeight w:val="20"/>
          <w:jc w:val="center"/>
        </w:trPr>
        <w:tc>
          <w:tcPr>
            <w:tcW w:w="1240" w:type="pct"/>
            <w:shd w:val="clear" w:color="auto" w:fill="FFF0D5"/>
            <w:vAlign w:val="center"/>
          </w:tcPr>
          <w:p w14:paraId="7D7DDD56" w14:textId="77777777" w:rsidR="00E35FA9" w:rsidRPr="00F12EE6" w:rsidRDefault="00E35FA9" w:rsidP="005F6C00">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60A134D6" w14:textId="77777777" w:rsidR="00E35FA9" w:rsidRPr="00F12EE6" w:rsidRDefault="00E35FA9" w:rsidP="005F6C00">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Obrazec ePRO – Specifikacije s tehnično dokumentacijo</w:t>
            </w:r>
          </w:p>
        </w:tc>
      </w:tr>
      <w:tr w:rsidR="00E35FA9" w:rsidRPr="00F12EE6" w14:paraId="3DB5FF4D" w14:textId="77777777" w:rsidTr="00927FE8">
        <w:trPr>
          <w:trHeight w:val="20"/>
          <w:jc w:val="center"/>
        </w:trPr>
        <w:tc>
          <w:tcPr>
            <w:tcW w:w="1240" w:type="pct"/>
            <w:shd w:val="clear" w:color="auto" w:fill="FFF0D5"/>
            <w:vAlign w:val="center"/>
          </w:tcPr>
          <w:p w14:paraId="540FD001" w14:textId="77777777" w:rsidR="00E35FA9" w:rsidRPr="00F12EE6" w:rsidRDefault="00E35FA9" w:rsidP="005F6C00">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DABAA6C" w14:textId="77777777" w:rsidR="00E35FA9" w:rsidRPr="00F12EE6" w:rsidRDefault="00E35FA9" w:rsidP="005F6C00">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Obrazec Podatki o kadru s prilogami</w:t>
            </w:r>
          </w:p>
        </w:tc>
      </w:tr>
      <w:tr w:rsidR="00E35FA9" w:rsidRPr="00F12EE6" w14:paraId="20615396" w14:textId="77777777" w:rsidTr="00927FE8">
        <w:trPr>
          <w:trHeight w:val="20"/>
          <w:jc w:val="center"/>
        </w:trPr>
        <w:tc>
          <w:tcPr>
            <w:tcW w:w="5000" w:type="pct"/>
            <w:gridSpan w:val="2"/>
            <w:shd w:val="clear" w:color="auto" w:fill="FDB940"/>
            <w:vAlign w:val="center"/>
          </w:tcPr>
          <w:p w14:paraId="0A0FEF70" w14:textId="77777777" w:rsidR="00E35FA9" w:rsidRPr="00F12EE6" w:rsidRDefault="00E35FA9" w:rsidP="005F6C00">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PRILOGE OKVIRNEGA SPORAZUMA</w:t>
            </w:r>
          </w:p>
        </w:tc>
      </w:tr>
      <w:tr w:rsidR="00E35FA9" w:rsidRPr="00F12EE6" w14:paraId="78211361" w14:textId="77777777" w:rsidTr="00927FE8">
        <w:trPr>
          <w:trHeight w:val="20"/>
          <w:jc w:val="center"/>
        </w:trPr>
        <w:tc>
          <w:tcPr>
            <w:tcW w:w="1240" w:type="pct"/>
            <w:shd w:val="clear" w:color="auto" w:fill="FFF0D5"/>
            <w:vAlign w:val="center"/>
          </w:tcPr>
          <w:p w14:paraId="50D0684C" w14:textId="77777777" w:rsidR="00E35FA9" w:rsidRPr="00F12EE6" w:rsidRDefault="00E35FA9" w:rsidP="005F6C00">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663E1E66" w14:textId="77777777" w:rsidR="00E35FA9" w:rsidRPr="00F12EE6" w:rsidRDefault="00E35FA9" w:rsidP="005F6C00">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Garancijski dokumenti (finančna zavarovanja, ki jih v originalu hrani naročnik)</w:t>
            </w:r>
          </w:p>
        </w:tc>
      </w:tr>
      <w:tr w:rsidR="00E35FA9" w:rsidRPr="00F12EE6" w14:paraId="5C45EC33" w14:textId="77777777" w:rsidTr="00927FE8">
        <w:trPr>
          <w:trHeight w:val="20"/>
          <w:jc w:val="center"/>
        </w:trPr>
        <w:tc>
          <w:tcPr>
            <w:tcW w:w="1240" w:type="pct"/>
            <w:shd w:val="clear" w:color="auto" w:fill="FFF0D5"/>
            <w:vAlign w:val="center"/>
          </w:tcPr>
          <w:p w14:paraId="27F178C2" w14:textId="77777777" w:rsidR="00E35FA9" w:rsidRPr="00F12EE6" w:rsidRDefault="00E35FA9" w:rsidP="005F6C00">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5B28284" w14:textId="77777777" w:rsidR="00E35FA9" w:rsidRPr="00F12EE6" w:rsidRDefault="00E35FA9" w:rsidP="005F6C00">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Izjava o udeležbi/sodelovanju fizičnih in pravnih oseb v lastništvu ponudnika</w:t>
            </w:r>
          </w:p>
        </w:tc>
      </w:tr>
    </w:tbl>
    <w:p w14:paraId="75AE67F0" w14:textId="0603EBE7" w:rsidR="00A924B4" w:rsidRDefault="00A924B4" w:rsidP="00AD6C3B">
      <w:pPr>
        <w:widowControl w:val="0"/>
        <w:spacing w:after="0" w:line="240" w:lineRule="auto"/>
        <w:jc w:val="both"/>
        <w:rPr>
          <w:rFonts w:asciiTheme="majorHAnsi" w:hAnsiTheme="majorHAnsi" w:cstheme="majorHAnsi"/>
          <w:lang w:val="sl-SI"/>
        </w:rPr>
      </w:pPr>
    </w:p>
    <w:p w14:paraId="1509C82C" w14:textId="77777777" w:rsidR="00483550" w:rsidRPr="00B50AE6" w:rsidRDefault="00483550" w:rsidP="00AD6C3B">
      <w:pPr>
        <w:widowControl w:val="0"/>
        <w:spacing w:after="0" w:line="240" w:lineRule="auto"/>
        <w:jc w:val="both"/>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1"/>
        <w:gridCol w:w="867"/>
        <w:gridCol w:w="4474"/>
      </w:tblGrid>
      <w:tr w:rsidR="00B9743B" w:rsidRPr="00F12EE6" w14:paraId="69610B9D" w14:textId="77777777" w:rsidTr="00B9743B">
        <w:trPr>
          <w:trHeight w:val="454"/>
        </w:trPr>
        <w:tc>
          <w:tcPr>
            <w:tcW w:w="4621" w:type="dxa"/>
            <w:tcBorders>
              <w:bottom w:val="single" w:sz="4" w:space="0" w:color="auto"/>
              <w:right w:val="single" w:sz="4" w:space="0" w:color="auto"/>
            </w:tcBorders>
            <w:shd w:val="clear" w:color="auto" w:fill="FDB940"/>
            <w:vAlign w:val="center"/>
          </w:tcPr>
          <w:p w14:paraId="7D2D295D" w14:textId="77777777" w:rsidR="00B9743B" w:rsidRPr="00F12EE6" w:rsidRDefault="00B9743B" w:rsidP="005F6C00">
            <w:pPr>
              <w:pStyle w:val="NoSpacing"/>
              <w:jc w:val="center"/>
              <w:rPr>
                <w:rFonts w:asciiTheme="majorHAnsi" w:hAnsiTheme="majorHAnsi" w:cstheme="majorHAnsi"/>
                <w:b/>
                <w:lang w:val="sl-SI"/>
              </w:rPr>
            </w:pPr>
            <w:r w:rsidRPr="00F12EE6">
              <w:rPr>
                <w:rFonts w:asciiTheme="majorHAnsi" w:hAnsiTheme="majorHAnsi" w:cstheme="majorHAnsi"/>
                <w:b/>
                <w:lang w:val="sl-SI"/>
              </w:rPr>
              <w:br w:type="page"/>
              <w:t>NAROČNIK</w:t>
            </w:r>
          </w:p>
        </w:tc>
        <w:tc>
          <w:tcPr>
            <w:tcW w:w="867" w:type="dxa"/>
            <w:tcBorders>
              <w:top w:val="nil"/>
              <w:left w:val="single" w:sz="4" w:space="0" w:color="auto"/>
              <w:bottom w:val="nil"/>
              <w:right w:val="single" w:sz="4" w:space="0" w:color="auto"/>
            </w:tcBorders>
            <w:shd w:val="clear" w:color="auto" w:fill="auto"/>
            <w:vAlign w:val="center"/>
          </w:tcPr>
          <w:p w14:paraId="4898D151" w14:textId="77777777" w:rsidR="00B9743B" w:rsidRPr="00F12EE6" w:rsidRDefault="00B9743B" w:rsidP="005F6C00">
            <w:pPr>
              <w:pStyle w:val="NoSpacing"/>
              <w:jc w:val="center"/>
              <w:rPr>
                <w:rFonts w:asciiTheme="majorHAnsi" w:hAnsiTheme="majorHAnsi" w:cstheme="majorHAnsi"/>
                <w:b/>
                <w:lang w:val="sl-SI"/>
              </w:rPr>
            </w:pPr>
          </w:p>
        </w:tc>
        <w:tc>
          <w:tcPr>
            <w:tcW w:w="4474" w:type="dxa"/>
            <w:tcBorders>
              <w:left w:val="single" w:sz="4" w:space="0" w:color="auto"/>
              <w:bottom w:val="single" w:sz="4" w:space="0" w:color="auto"/>
            </w:tcBorders>
            <w:shd w:val="clear" w:color="auto" w:fill="FDB940"/>
            <w:vAlign w:val="center"/>
          </w:tcPr>
          <w:p w14:paraId="29A2E612" w14:textId="77777777" w:rsidR="00B9743B" w:rsidRPr="00F12EE6" w:rsidRDefault="00B9743B" w:rsidP="005F6C00">
            <w:pPr>
              <w:pStyle w:val="NoSpacing"/>
              <w:jc w:val="center"/>
              <w:rPr>
                <w:rFonts w:asciiTheme="majorHAnsi" w:hAnsiTheme="majorHAnsi" w:cstheme="majorHAnsi"/>
                <w:b/>
                <w:lang w:val="sl-SI"/>
              </w:rPr>
            </w:pPr>
            <w:r w:rsidRPr="00F12EE6">
              <w:rPr>
                <w:rFonts w:asciiTheme="majorHAnsi" w:hAnsiTheme="majorHAnsi" w:cstheme="majorHAnsi"/>
                <w:b/>
                <w:lang w:val="sl-SI"/>
              </w:rPr>
              <w:t>DOBAVITELJ</w:t>
            </w:r>
          </w:p>
        </w:tc>
      </w:tr>
      <w:tr w:rsidR="00B9743B" w:rsidRPr="00F12EE6" w14:paraId="35122346" w14:textId="77777777" w:rsidTr="008B305C">
        <w:trPr>
          <w:trHeight w:val="454"/>
        </w:trPr>
        <w:tc>
          <w:tcPr>
            <w:tcW w:w="4621" w:type="dxa"/>
            <w:tcBorders>
              <w:bottom w:val="single" w:sz="4" w:space="0" w:color="auto"/>
              <w:right w:val="single" w:sz="4" w:space="0" w:color="auto"/>
            </w:tcBorders>
            <w:shd w:val="clear" w:color="auto" w:fill="FFF0D5"/>
            <w:vAlign w:val="center"/>
          </w:tcPr>
          <w:p w14:paraId="4B078663" w14:textId="77777777" w:rsidR="00B9743B" w:rsidRPr="00F12EE6" w:rsidRDefault="00B9743B" w:rsidP="005F6C00">
            <w:pPr>
              <w:pStyle w:val="NoSpacing"/>
              <w:jc w:val="center"/>
              <w:rPr>
                <w:rFonts w:asciiTheme="majorHAnsi" w:hAnsiTheme="majorHAnsi" w:cstheme="majorHAnsi"/>
                <w:b/>
                <w:lang w:val="sl-SI"/>
              </w:rPr>
            </w:pPr>
            <w:r w:rsidRPr="00F12EE6">
              <w:rPr>
                <w:rFonts w:asciiTheme="majorHAnsi" w:hAnsiTheme="majorHAnsi" w:cstheme="majorHAnsi"/>
                <w:b/>
                <w:lang w:val="sl-SI"/>
              </w:rPr>
              <w:t>ARNES</w:t>
            </w:r>
          </w:p>
        </w:tc>
        <w:tc>
          <w:tcPr>
            <w:tcW w:w="867" w:type="dxa"/>
            <w:tcBorders>
              <w:top w:val="nil"/>
              <w:left w:val="single" w:sz="4" w:space="0" w:color="auto"/>
              <w:bottom w:val="nil"/>
              <w:right w:val="single" w:sz="4" w:space="0" w:color="auto"/>
            </w:tcBorders>
            <w:shd w:val="clear" w:color="auto" w:fill="auto"/>
            <w:vAlign w:val="center"/>
          </w:tcPr>
          <w:p w14:paraId="7ABB6392" w14:textId="77777777" w:rsidR="00B9743B" w:rsidRPr="00F12EE6" w:rsidRDefault="00B9743B" w:rsidP="005F6C00">
            <w:pPr>
              <w:pStyle w:val="NoSpacing"/>
              <w:jc w:val="center"/>
              <w:rPr>
                <w:rFonts w:asciiTheme="majorHAnsi" w:hAnsiTheme="majorHAnsi" w:cstheme="majorHAnsi"/>
                <w:b/>
                <w:lang w:val="sl-SI"/>
              </w:rPr>
            </w:pPr>
          </w:p>
        </w:tc>
        <w:tc>
          <w:tcPr>
            <w:tcW w:w="4474" w:type="dxa"/>
            <w:tcBorders>
              <w:left w:val="single" w:sz="4" w:space="0" w:color="auto"/>
              <w:bottom w:val="single" w:sz="4" w:space="0" w:color="auto"/>
            </w:tcBorders>
            <w:shd w:val="clear" w:color="auto" w:fill="auto"/>
            <w:vAlign w:val="center"/>
          </w:tcPr>
          <w:p w14:paraId="01E7CF8E" w14:textId="77777777" w:rsidR="00B9743B" w:rsidRPr="00F12EE6" w:rsidRDefault="00B9743B" w:rsidP="005F6C00">
            <w:pPr>
              <w:pStyle w:val="NoSpacing"/>
              <w:jc w:val="center"/>
              <w:rPr>
                <w:rFonts w:asciiTheme="majorHAnsi" w:hAnsiTheme="majorHAnsi" w:cstheme="majorHAnsi"/>
                <w:b/>
                <w:lang w:val="sl-SI"/>
              </w:rPr>
            </w:pPr>
          </w:p>
        </w:tc>
      </w:tr>
      <w:tr w:rsidR="00B9743B" w:rsidRPr="00F12EE6" w14:paraId="12AC3110" w14:textId="77777777" w:rsidTr="00B9743B">
        <w:trPr>
          <w:trHeight w:val="454"/>
        </w:trPr>
        <w:tc>
          <w:tcPr>
            <w:tcW w:w="4621" w:type="dxa"/>
            <w:tcBorders>
              <w:bottom w:val="single" w:sz="4" w:space="0" w:color="auto"/>
              <w:right w:val="single" w:sz="4" w:space="0" w:color="auto"/>
            </w:tcBorders>
            <w:shd w:val="clear" w:color="auto" w:fill="FDB940"/>
            <w:vAlign w:val="center"/>
          </w:tcPr>
          <w:p w14:paraId="13E0001D" w14:textId="77777777" w:rsidR="00B9743B" w:rsidRPr="00F12EE6" w:rsidRDefault="00B9743B" w:rsidP="005F6C00">
            <w:pPr>
              <w:pStyle w:val="NoSpacing"/>
              <w:jc w:val="center"/>
              <w:rPr>
                <w:rFonts w:asciiTheme="majorHAnsi" w:hAnsiTheme="majorHAnsi" w:cstheme="majorHAnsi"/>
                <w:b/>
                <w:lang w:val="sl-SI"/>
              </w:rPr>
            </w:pPr>
            <w:r w:rsidRPr="00F12EE6">
              <w:rPr>
                <w:rFonts w:asciiTheme="majorHAnsi" w:hAnsiTheme="majorHAnsi" w:cstheme="majorHAnsi"/>
                <w:b/>
                <w:lang w:val="sl-SI"/>
              </w:rPr>
              <w:t>Podpisnik</w:t>
            </w:r>
          </w:p>
        </w:tc>
        <w:tc>
          <w:tcPr>
            <w:tcW w:w="867" w:type="dxa"/>
            <w:tcBorders>
              <w:top w:val="nil"/>
              <w:left w:val="single" w:sz="4" w:space="0" w:color="auto"/>
              <w:bottom w:val="nil"/>
              <w:right w:val="single" w:sz="4" w:space="0" w:color="auto"/>
            </w:tcBorders>
            <w:shd w:val="clear" w:color="auto" w:fill="auto"/>
            <w:vAlign w:val="center"/>
          </w:tcPr>
          <w:p w14:paraId="13710E30" w14:textId="77777777" w:rsidR="00B9743B" w:rsidRPr="00F12EE6" w:rsidRDefault="00B9743B" w:rsidP="005F6C00">
            <w:pPr>
              <w:pStyle w:val="NoSpacing"/>
              <w:jc w:val="center"/>
              <w:rPr>
                <w:rFonts w:asciiTheme="majorHAnsi" w:hAnsiTheme="majorHAnsi" w:cstheme="majorHAnsi"/>
                <w:b/>
                <w:lang w:val="sl-SI"/>
              </w:rPr>
            </w:pPr>
          </w:p>
        </w:tc>
        <w:tc>
          <w:tcPr>
            <w:tcW w:w="4474" w:type="dxa"/>
            <w:tcBorders>
              <w:left w:val="single" w:sz="4" w:space="0" w:color="auto"/>
              <w:bottom w:val="single" w:sz="4" w:space="0" w:color="auto"/>
            </w:tcBorders>
            <w:shd w:val="clear" w:color="auto" w:fill="FDB940"/>
            <w:vAlign w:val="center"/>
          </w:tcPr>
          <w:p w14:paraId="7339FD02" w14:textId="77777777" w:rsidR="00B9743B" w:rsidRPr="00F12EE6" w:rsidRDefault="00B9743B" w:rsidP="005F6C00">
            <w:pPr>
              <w:pStyle w:val="NoSpacing"/>
              <w:jc w:val="center"/>
              <w:rPr>
                <w:rFonts w:asciiTheme="majorHAnsi" w:hAnsiTheme="majorHAnsi" w:cstheme="majorHAnsi"/>
                <w:b/>
                <w:lang w:val="sl-SI"/>
              </w:rPr>
            </w:pPr>
            <w:r w:rsidRPr="00F12EE6">
              <w:rPr>
                <w:rFonts w:asciiTheme="majorHAnsi" w:hAnsiTheme="majorHAnsi" w:cstheme="majorHAnsi"/>
                <w:b/>
                <w:lang w:val="sl-SI"/>
              </w:rPr>
              <w:t>Podpisnik</w:t>
            </w:r>
          </w:p>
        </w:tc>
      </w:tr>
      <w:tr w:rsidR="00B9743B" w:rsidRPr="00F12EE6" w14:paraId="3C002FF1" w14:textId="77777777" w:rsidTr="008B305C">
        <w:trPr>
          <w:trHeight w:val="680"/>
        </w:trPr>
        <w:tc>
          <w:tcPr>
            <w:tcW w:w="4621" w:type="dxa"/>
            <w:tcBorders>
              <w:right w:val="single" w:sz="4" w:space="0" w:color="auto"/>
            </w:tcBorders>
            <w:shd w:val="clear" w:color="auto" w:fill="FFF0D5"/>
            <w:vAlign w:val="center"/>
          </w:tcPr>
          <w:p w14:paraId="72E2E5B0" w14:textId="77777777" w:rsidR="00B9743B" w:rsidRPr="00F12EE6" w:rsidRDefault="00B9743B" w:rsidP="005F6C00">
            <w:pPr>
              <w:pStyle w:val="NoSpacing"/>
              <w:jc w:val="center"/>
              <w:rPr>
                <w:rFonts w:asciiTheme="majorHAnsi" w:hAnsiTheme="majorHAnsi" w:cstheme="majorHAnsi"/>
                <w:lang w:val="sl-SI"/>
              </w:rPr>
            </w:pPr>
            <w:r w:rsidRPr="00F12EE6">
              <w:rPr>
                <w:rFonts w:asciiTheme="majorHAnsi" w:hAnsiTheme="majorHAnsi" w:cstheme="majorHAnsi"/>
                <w:lang w:val="sl-SI"/>
              </w:rPr>
              <w:t>mag. Marko Bonač,</w:t>
            </w:r>
          </w:p>
          <w:p w14:paraId="05927798" w14:textId="77777777" w:rsidR="00B9743B" w:rsidRPr="00F12EE6" w:rsidRDefault="00B9743B" w:rsidP="005F6C00">
            <w:pPr>
              <w:pStyle w:val="NoSpacing"/>
              <w:jc w:val="center"/>
              <w:rPr>
                <w:rFonts w:asciiTheme="majorHAnsi" w:hAnsiTheme="majorHAnsi" w:cstheme="majorHAnsi"/>
                <w:lang w:val="sl-SI"/>
              </w:rPr>
            </w:pPr>
            <w:r w:rsidRPr="00F12EE6">
              <w:rPr>
                <w:rFonts w:asciiTheme="majorHAnsi" w:hAnsiTheme="majorHAnsi" w:cstheme="majorHAnsi"/>
                <w:lang w:val="sl-SI"/>
              </w:rPr>
              <w:t>direktor</w:t>
            </w:r>
          </w:p>
        </w:tc>
        <w:tc>
          <w:tcPr>
            <w:tcW w:w="867" w:type="dxa"/>
            <w:tcBorders>
              <w:top w:val="nil"/>
              <w:left w:val="single" w:sz="4" w:space="0" w:color="auto"/>
              <w:bottom w:val="nil"/>
              <w:right w:val="single" w:sz="4" w:space="0" w:color="auto"/>
            </w:tcBorders>
            <w:shd w:val="clear" w:color="auto" w:fill="auto"/>
            <w:vAlign w:val="center"/>
          </w:tcPr>
          <w:p w14:paraId="5F02B000" w14:textId="77777777" w:rsidR="00B9743B" w:rsidRPr="00F12EE6" w:rsidRDefault="00B9743B" w:rsidP="005F6C00">
            <w:pPr>
              <w:pStyle w:val="NoSpacing"/>
              <w:jc w:val="center"/>
              <w:rPr>
                <w:rFonts w:asciiTheme="majorHAnsi" w:hAnsiTheme="majorHAnsi" w:cstheme="majorHAnsi"/>
                <w:lang w:val="sl-SI"/>
              </w:rPr>
            </w:pPr>
          </w:p>
        </w:tc>
        <w:tc>
          <w:tcPr>
            <w:tcW w:w="4474" w:type="dxa"/>
            <w:tcBorders>
              <w:left w:val="single" w:sz="4" w:space="0" w:color="auto"/>
            </w:tcBorders>
            <w:shd w:val="clear" w:color="auto" w:fill="auto"/>
            <w:vAlign w:val="center"/>
          </w:tcPr>
          <w:p w14:paraId="0526C92B" w14:textId="77777777" w:rsidR="00B9743B" w:rsidRPr="00F12EE6" w:rsidRDefault="00B9743B" w:rsidP="005F6C00">
            <w:pPr>
              <w:pStyle w:val="NoSpacing"/>
              <w:jc w:val="center"/>
              <w:rPr>
                <w:rFonts w:asciiTheme="majorHAnsi" w:hAnsiTheme="majorHAnsi" w:cstheme="majorHAnsi"/>
                <w:lang w:val="sl-SI"/>
              </w:rPr>
            </w:pPr>
          </w:p>
        </w:tc>
      </w:tr>
    </w:tbl>
    <w:p w14:paraId="400E2692" w14:textId="77777777" w:rsidR="005E5529" w:rsidRPr="00B50AE6" w:rsidRDefault="005E5529" w:rsidP="00AD6C3B">
      <w:pPr>
        <w:widowControl w:val="0"/>
        <w:spacing w:after="0" w:line="240" w:lineRule="auto"/>
        <w:jc w:val="both"/>
        <w:rPr>
          <w:rFonts w:asciiTheme="majorHAnsi" w:hAnsiTheme="majorHAnsi" w:cstheme="majorHAnsi"/>
          <w:lang w:val="sl-SI"/>
        </w:rPr>
      </w:pPr>
    </w:p>
    <w:sectPr w:rsidR="005E5529" w:rsidRPr="00B50AE6" w:rsidSect="001A2209">
      <w:headerReference w:type="default" r:id="rId10"/>
      <w:footerReference w:type="default" r:id="rId11"/>
      <w:headerReference w:type="first" r:id="rId12"/>
      <w:footerReference w:type="first" r:id="rId13"/>
      <w:pgSz w:w="12240" w:h="15840" w:code="1"/>
      <w:pgMar w:top="1418" w:right="1134" w:bottom="1418" w:left="1134"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A7B1" w14:textId="77777777" w:rsidR="005F6C00" w:rsidRDefault="005F6C00" w:rsidP="00DC1532">
      <w:pPr>
        <w:spacing w:after="0" w:line="240" w:lineRule="auto"/>
      </w:pPr>
      <w:r>
        <w:separator/>
      </w:r>
    </w:p>
  </w:endnote>
  <w:endnote w:type="continuationSeparator" w:id="0">
    <w:p w14:paraId="2BB236F9" w14:textId="77777777" w:rsidR="005F6C00" w:rsidRDefault="005F6C00"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43"/>
      <w:gridCol w:w="5029"/>
    </w:tblGrid>
    <w:tr w:rsidR="005F6C00" w:rsidRPr="00FB7ECA" w14:paraId="27371C7C" w14:textId="77777777" w:rsidTr="004D442F">
      <w:tc>
        <w:tcPr>
          <w:tcW w:w="6588" w:type="dxa"/>
          <w:shd w:val="clear" w:color="auto" w:fill="auto"/>
        </w:tcPr>
        <w:p w14:paraId="1518EDE0" w14:textId="2FD5AE52" w:rsidR="005F6C00" w:rsidRPr="00DA7E6B" w:rsidRDefault="005F6C00" w:rsidP="004D442F">
          <w:pPr>
            <w:pStyle w:val="Footer"/>
            <w:spacing w:after="0" w:line="240" w:lineRule="auto"/>
            <w:rPr>
              <w:rFonts w:asciiTheme="majorHAnsi" w:hAnsiTheme="majorHAnsi" w:cstheme="majorHAnsi"/>
              <w:i/>
              <w:sz w:val="16"/>
              <w:szCs w:val="16"/>
              <w:vertAlign w:val="superscript"/>
              <w:lang w:val="sl-SI"/>
            </w:rPr>
          </w:pPr>
        </w:p>
      </w:tc>
      <w:tc>
        <w:tcPr>
          <w:tcW w:w="6588" w:type="dxa"/>
          <w:shd w:val="clear" w:color="auto" w:fill="auto"/>
          <w:vAlign w:val="center"/>
        </w:tcPr>
        <w:p w14:paraId="786A75D3" w14:textId="77777777" w:rsidR="005F6C00" w:rsidRPr="00DA7E6B" w:rsidRDefault="005F6C00" w:rsidP="004D442F">
          <w:pPr>
            <w:pStyle w:val="Footer"/>
            <w:spacing w:after="0" w:line="240" w:lineRule="auto"/>
            <w:jc w:val="right"/>
            <w:rPr>
              <w:rFonts w:asciiTheme="majorHAnsi" w:hAnsiTheme="majorHAnsi" w:cstheme="majorHAnsi"/>
              <w:sz w:val="16"/>
              <w:szCs w:val="16"/>
              <w:lang w:val="sl-SI"/>
            </w:rPr>
          </w:pPr>
          <w:r w:rsidRPr="00DA7E6B">
            <w:rPr>
              <w:rFonts w:asciiTheme="majorHAnsi" w:hAnsiTheme="majorHAnsi" w:cstheme="majorHAnsi"/>
              <w:sz w:val="16"/>
              <w:szCs w:val="16"/>
              <w:lang w:val="sl-SI"/>
            </w:rPr>
            <w:t xml:space="preserve">Stran </w:t>
          </w:r>
          <w:r w:rsidRPr="00DA7E6B">
            <w:rPr>
              <w:rFonts w:asciiTheme="majorHAnsi" w:hAnsiTheme="majorHAnsi" w:cstheme="majorHAnsi"/>
              <w:sz w:val="16"/>
              <w:szCs w:val="16"/>
              <w:lang w:val="sl-SI"/>
            </w:rPr>
            <w:fldChar w:fldCharType="begin"/>
          </w:r>
          <w:r w:rsidRPr="00DA7E6B">
            <w:rPr>
              <w:rFonts w:asciiTheme="majorHAnsi" w:hAnsiTheme="majorHAnsi" w:cstheme="majorHAnsi"/>
              <w:sz w:val="16"/>
              <w:szCs w:val="16"/>
              <w:lang w:val="sl-SI"/>
            </w:rPr>
            <w:instrText xml:space="preserve"> PAGE  \* Arabic  \* MERGEFORMAT </w:instrText>
          </w:r>
          <w:r w:rsidRPr="00DA7E6B">
            <w:rPr>
              <w:rFonts w:asciiTheme="majorHAnsi" w:hAnsiTheme="majorHAnsi" w:cstheme="majorHAnsi"/>
              <w:sz w:val="16"/>
              <w:szCs w:val="16"/>
              <w:lang w:val="sl-SI"/>
            </w:rPr>
            <w:fldChar w:fldCharType="separate"/>
          </w:r>
          <w:r w:rsidRPr="00DA7E6B">
            <w:rPr>
              <w:rFonts w:asciiTheme="majorHAnsi" w:hAnsiTheme="majorHAnsi" w:cstheme="majorHAnsi"/>
              <w:noProof/>
              <w:sz w:val="16"/>
              <w:szCs w:val="16"/>
              <w:lang w:val="sl-SI"/>
            </w:rPr>
            <w:t>3</w:t>
          </w:r>
          <w:r w:rsidRPr="00DA7E6B">
            <w:rPr>
              <w:rFonts w:asciiTheme="majorHAnsi" w:hAnsiTheme="majorHAnsi" w:cstheme="majorHAnsi"/>
              <w:sz w:val="16"/>
              <w:szCs w:val="16"/>
              <w:lang w:val="sl-SI"/>
            </w:rPr>
            <w:fldChar w:fldCharType="end"/>
          </w:r>
          <w:r w:rsidRPr="00DA7E6B">
            <w:rPr>
              <w:rFonts w:asciiTheme="majorHAnsi" w:hAnsiTheme="majorHAnsi" w:cstheme="majorHAnsi"/>
              <w:sz w:val="16"/>
              <w:szCs w:val="16"/>
              <w:lang w:val="sl-SI"/>
            </w:rPr>
            <w:t>/</w:t>
          </w:r>
          <w:r w:rsidRPr="00DA7E6B">
            <w:rPr>
              <w:rFonts w:asciiTheme="majorHAnsi" w:hAnsiTheme="majorHAnsi" w:cstheme="majorHAnsi"/>
              <w:sz w:val="16"/>
              <w:szCs w:val="16"/>
              <w:lang w:val="sl-SI"/>
            </w:rPr>
            <w:fldChar w:fldCharType="begin"/>
          </w:r>
          <w:r w:rsidRPr="00DA7E6B">
            <w:rPr>
              <w:rFonts w:asciiTheme="majorHAnsi" w:hAnsiTheme="majorHAnsi" w:cstheme="majorHAnsi"/>
              <w:sz w:val="16"/>
              <w:szCs w:val="16"/>
              <w:lang w:val="sl-SI"/>
            </w:rPr>
            <w:instrText xml:space="preserve"> NUMPAGES  \* Arabic  \* MERGEFORMAT </w:instrText>
          </w:r>
          <w:r w:rsidRPr="00DA7E6B">
            <w:rPr>
              <w:rFonts w:asciiTheme="majorHAnsi" w:hAnsiTheme="majorHAnsi" w:cstheme="majorHAnsi"/>
              <w:sz w:val="16"/>
              <w:szCs w:val="16"/>
              <w:lang w:val="sl-SI"/>
            </w:rPr>
            <w:fldChar w:fldCharType="separate"/>
          </w:r>
          <w:r w:rsidRPr="00DA7E6B">
            <w:rPr>
              <w:rFonts w:asciiTheme="majorHAnsi" w:hAnsiTheme="majorHAnsi" w:cstheme="majorHAnsi"/>
              <w:noProof/>
              <w:sz w:val="16"/>
              <w:szCs w:val="16"/>
              <w:lang w:val="sl-SI"/>
            </w:rPr>
            <w:t>14</w:t>
          </w:r>
          <w:r w:rsidRPr="00DA7E6B">
            <w:rPr>
              <w:rFonts w:asciiTheme="majorHAnsi" w:hAnsiTheme="majorHAnsi" w:cstheme="majorHAnsi"/>
              <w:sz w:val="16"/>
              <w:szCs w:val="16"/>
              <w:lang w:val="sl-SI"/>
            </w:rPr>
            <w:fldChar w:fldCharType="end"/>
          </w:r>
        </w:p>
      </w:tc>
    </w:tr>
  </w:tbl>
  <w:p w14:paraId="084C8C34" w14:textId="77777777" w:rsidR="005F6C00" w:rsidRPr="00DA7E6B" w:rsidRDefault="005F6C00">
    <w:pPr>
      <w:pStyle w:val="Foote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5F941" w14:textId="77777777" w:rsidR="002543AB" w:rsidRPr="00A26982" w:rsidRDefault="002543AB" w:rsidP="002543AB">
    <w:pPr>
      <w:spacing w:after="0" w:line="240" w:lineRule="auto"/>
      <w:jc w:val="both"/>
      <w:rPr>
        <w:rFonts w:ascii="Calibri Light" w:hAnsi="Calibri Light" w:cs="Calibri Light"/>
        <w:i/>
        <w:sz w:val="16"/>
        <w:szCs w:val="18"/>
        <w:lang w:eastAsia="ar-SA"/>
      </w:rPr>
    </w:pPr>
    <w:bookmarkStart w:id="3" w:name="_Hlk96418322"/>
    <w:bookmarkStart w:id="4" w:name="_Hlk95119971"/>
    <w:r w:rsidRPr="00A26982">
      <w:rPr>
        <w:rFonts w:ascii="Calibri Light" w:hAnsi="Calibri Light" w:cs="Calibri Light"/>
        <w:i/>
        <w:sz w:val="16"/>
        <w:szCs w:val="18"/>
        <w:lang w:val="sl-SI" w:eastAsia="ar-SA"/>
      </w:rPr>
      <w:t xml:space="preserve">Delno </w:t>
    </w:r>
    <w:bookmarkStart w:id="5" w:name="_Hlk96417701"/>
    <w:r w:rsidRPr="00A26982">
      <w:rPr>
        <w:rFonts w:ascii="Calibri Light" w:hAnsi="Calibri Light" w:cs="Calibri Light"/>
        <w:i/>
        <w:sz w:val="16"/>
        <w:szCs w:val="18"/>
        <w:lang w:val="sl-SI" w:eastAsia="ar-SA"/>
      </w:rPr>
      <w:t>izvedbo projekt</w:t>
    </w:r>
    <w:proofErr w:type="spellStart"/>
    <w:r w:rsidRPr="00A26982">
      <w:rPr>
        <w:rFonts w:ascii="Calibri Light" w:hAnsi="Calibri Light" w:cs="Calibri Light"/>
        <w:i/>
        <w:sz w:val="16"/>
        <w:szCs w:val="18"/>
        <w:lang w:eastAsia="ar-SA"/>
      </w:rPr>
      <w:t>ov</w:t>
    </w:r>
    <w:proofErr w:type="spellEnd"/>
    <w:r w:rsidRPr="00A26982">
      <w:rPr>
        <w:rFonts w:ascii="Calibri Light" w:hAnsi="Calibri Light" w:cs="Calibri Light"/>
        <w:i/>
        <w:sz w:val="16"/>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A26982">
      <w:rPr>
        <w:rFonts w:ascii="Calibri Light" w:hAnsi="Calibri Light" w:cs="Calibri Light"/>
        <w:i/>
        <w:sz w:val="16"/>
        <w:szCs w:val="18"/>
        <w:lang w:val="sl-SI" w:eastAsia="ar-SA"/>
      </w:rPr>
      <w:t>NextGenerationEU</w:t>
    </w:r>
    <w:proofErr w:type="spellEnd"/>
    <w:r w:rsidRPr="00A26982">
      <w:rPr>
        <w:rFonts w:ascii="Calibri Light" w:hAnsi="Calibri Light" w:cs="Calibri Light"/>
        <w:i/>
        <w:sz w:val="16"/>
        <w:szCs w:val="18"/>
        <w:lang w:val="sl-SI" w:eastAsia="ar-SA"/>
      </w:rPr>
      <w:t xml:space="preserve">. </w:t>
    </w:r>
    <w:bookmarkEnd w:id="3"/>
    <w:bookmarkEnd w:id="5"/>
  </w:p>
  <w:p w14:paraId="52D8052F" w14:textId="77777777" w:rsidR="002543AB" w:rsidRPr="00A26982" w:rsidRDefault="002543AB" w:rsidP="002543AB">
    <w:pPr>
      <w:spacing w:after="0" w:line="240" w:lineRule="auto"/>
      <w:jc w:val="both"/>
      <w:rPr>
        <w:rFonts w:ascii="Calibri Light" w:hAnsi="Calibri Light" w:cs="Calibri Light"/>
        <w:i/>
        <w:sz w:val="2"/>
        <w:szCs w:val="18"/>
        <w:lang w:eastAsia="ar-SA"/>
      </w:rPr>
    </w:pPr>
  </w:p>
  <w:p w14:paraId="444BBC5B" w14:textId="77777777" w:rsidR="002543AB" w:rsidRPr="00A26982" w:rsidRDefault="002543AB" w:rsidP="002543AB">
    <w:pPr>
      <w:spacing w:after="0" w:line="240" w:lineRule="auto"/>
      <w:jc w:val="both"/>
      <w:rPr>
        <w:rFonts w:ascii="Calibri Light" w:hAnsi="Calibri Light" w:cs="Calibri Light"/>
        <w:i/>
        <w:sz w:val="16"/>
        <w:szCs w:val="18"/>
        <w:lang w:val="sl-SI" w:eastAsia="ar-SA"/>
      </w:rPr>
    </w:pPr>
    <w:r w:rsidRPr="00A26982">
      <w:rPr>
        <w:rFonts w:ascii="Calibri Light" w:hAnsi="Calibri Light" w:cs="Calibri Light"/>
        <w:i/>
        <w:sz w:val="16"/>
        <w:szCs w:val="18"/>
        <w:lang w:val="sl-SI" w:eastAsia="ar-SA"/>
      </w:rPr>
      <w:t xml:space="preserve">Delno 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Izboljšanje kompetenc in dosežkov mladih in večja usposobljenost izobraževalcev preko večje uporabe sodobne IKT pri poučevanju in učenju. </w:t>
    </w:r>
  </w:p>
  <w:bookmarkEnd w:id="4"/>
  <w:tbl>
    <w:tblPr>
      <w:tblW w:w="0" w:type="auto"/>
      <w:tblBorders>
        <w:top w:val="single" w:sz="4" w:space="0" w:color="auto"/>
      </w:tblBorders>
      <w:tblLook w:val="04A0" w:firstRow="1" w:lastRow="0" w:firstColumn="1" w:lastColumn="0" w:noHBand="0" w:noVBand="1"/>
    </w:tblPr>
    <w:tblGrid>
      <w:gridCol w:w="4943"/>
      <w:gridCol w:w="5029"/>
    </w:tblGrid>
    <w:tr w:rsidR="001A2209" w:rsidRPr="001A2209" w14:paraId="6D09F308" w14:textId="77777777" w:rsidTr="00F928B5">
      <w:tc>
        <w:tcPr>
          <w:tcW w:w="6588" w:type="dxa"/>
          <w:shd w:val="clear" w:color="auto" w:fill="auto"/>
        </w:tcPr>
        <w:p w14:paraId="2F23147B" w14:textId="77777777" w:rsidR="001A2209" w:rsidRPr="001A2209" w:rsidRDefault="001A2209" w:rsidP="001A2209">
          <w:pPr>
            <w:tabs>
              <w:tab w:val="center" w:pos="4680"/>
              <w:tab w:val="right" w:pos="9360"/>
            </w:tabs>
            <w:spacing w:after="0" w:line="240" w:lineRule="auto"/>
            <w:rPr>
              <w:rFonts w:asciiTheme="majorHAnsi" w:hAnsiTheme="majorHAnsi" w:cstheme="majorHAnsi"/>
              <w:i/>
              <w:sz w:val="16"/>
              <w:szCs w:val="16"/>
              <w:vertAlign w:val="superscript"/>
              <w:lang w:val="sl-SI"/>
            </w:rPr>
          </w:pPr>
        </w:p>
      </w:tc>
      <w:tc>
        <w:tcPr>
          <w:tcW w:w="6588" w:type="dxa"/>
          <w:shd w:val="clear" w:color="auto" w:fill="auto"/>
          <w:vAlign w:val="center"/>
        </w:tcPr>
        <w:p w14:paraId="6FD582DB" w14:textId="77777777" w:rsidR="001A2209" w:rsidRPr="001A2209" w:rsidRDefault="001A2209" w:rsidP="001A2209">
          <w:pPr>
            <w:tabs>
              <w:tab w:val="center" w:pos="4680"/>
              <w:tab w:val="right" w:pos="9360"/>
            </w:tabs>
            <w:spacing w:after="0" w:line="240" w:lineRule="auto"/>
            <w:jc w:val="right"/>
            <w:rPr>
              <w:rFonts w:asciiTheme="majorHAnsi" w:hAnsiTheme="majorHAnsi" w:cstheme="majorHAnsi"/>
              <w:sz w:val="16"/>
              <w:szCs w:val="16"/>
              <w:lang w:val="sl-SI"/>
            </w:rPr>
          </w:pPr>
          <w:r w:rsidRPr="001A2209">
            <w:rPr>
              <w:rFonts w:asciiTheme="majorHAnsi" w:hAnsiTheme="majorHAnsi" w:cstheme="majorHAnsi"/>
              <w:sz w:val="16"/>
              <w:szCs w:val="16"/>
              <w:lang w:val="sl-SI"/>
            </w:rPr>
            <w:t xml:space="preserve">Stran </w:t>
          </w:r>
          <w:r w:rsidRPr="001A2209">
            <w:rPr>
              <w:rFonts w:asciiTheme="majorHAnsi" w:hAnsiTheme="majorHAnsi" w:cstheme="majorHAnsi"/>
              <w:sz w:val="16"/>
              <w:szCs w:val="16"/>
              <w:lang w:val="sl-SI"/>
            </w:rPr>
            <w:fldChar w:fldCharType="begin"/>
          </w:r>
          <w:r w:rsidRPr="001A2209">
            <w:rPr>
              <w:rFonts w:asciiTheme="majorHAnsi" w:hAnsiTheme="majorHAnsi" w:cstheme="majorHAnsi"/>
              <w:sz w:val="16"/>
              <w:szCs w:val="16"/>
              <w:lang w:val="sl-SI"/>
            </w:rPr>
            <w:instrText xml:space="preserve"> PAGE  \* Arabic  \* MERGEFORMAT </w:instrText>
          </w:r>
          <w:r w:rsidRPr="001A2209">
            <w:rPr>
              <w:rFonts w:asciiTheme="majorHAnsi" w:hAnsiTheme="majorHAnsi" w:cstheme="majorHAnsi"/>
              <w:sz w:val="16"/>
              <w:szCs w:val="16"/>
              <w:lang w:val="sl-SI"/>
            </w:rPr>
            <w:fldChar w:fldCharType="separate"/>
          </w:r>
          <w:r w:rsidRPr="001A2209">
            <w:rPr>
              <w:rFonts w:asciiTheme="majorHAnsi" w:hAnsiTheme="majorHAnsi" w:cstheme="majorHAnsi"/>
              <w:noProof/>
              <w:sz w:val="16"/>
              <w:szCs w:val="16"/>
              <w:lang w:val="sl-SI"/>
            </w:rPr>
            <w:t>3</w:t>
          </w:r>
          <w:r w:rsidRPr="001A2209">
            <w:rPr>
              <w:rFonts w:asciiTheme="majorHAnsi" w:hAnsiTheme="majorHAnsi" w:cstheme="majorHAnsi"/>
              <w:sz w:val="16"/>
              <w:szCs w:val="16"/>
              <w:lang w:val="sl-SI"/>
            </w:rPr>
            <w:fldChar w:fldCharType="end"/>
          </w:r>
          <w:r w:rsidRPr="001A2209">
            <w:rPr>
              <w:rFonts w:asciiTheme="majorHAnsi" w:hAnsiTheme="majorHAnsi" w:cstheme="majorHAnsi"/>
              <w:sz w:val="16"/>
              <w:szCs w:val="16"/>
              <w:lang w:val="sl-SI"/>
            </w:rPr>
            <w:t>/</w:t>
          </w:r>
          <w:r w:rsidRPr="001A2209">
            <w:rPr>
              <w:rFonts w:asciiTheme="majorHAnsi" w:hAnsiTheme="majorHAnsi" w:cstheme="majorHAnsi"/>
              <w:sz w:val="16"/>
              <w:szCs w:val="16"/>
              <w:lang w:val="sl-SI"/>
            </w:rPr>
            <w:fldChar w:fldCharType="begin"/>
          </w:r>
          <w:r w:rsidRPr="001A2209">
            <w:rPr>
              <w:rFonts w:asciiTheme="majorHAnsi" w:hAnsiTheme="majorHAnsi" w:cstheme="majorHAnsi"/>
              <w:sz w:val="16"/>
              <w:szCs w:val="16"/>
              <w:lang w:val="sl-SI"/>
            </w:rPr>
            <w:instrText xml:space="preserve"> NUMPAGES  \* Arabic  \* MERGEFORMAT </w:instrText>
          </w:r>
          <w:r w:rsidRPr="001A2209">
            <w:rPr>
              <w:rFonts w:asciiTheme="majorHAnsi" w:hAnsiTheme="majorHAnsi" w:cstheme="majorHAnsi"/>
              <w:sz w:val="16"/>
              <w:szCs w:val="16"/>
              <w:lang w:val="sl-SI"/>
            </w:rPr>
            <w:fldChar w:fldCharType="separate"/>
          </w:r>
          <w:r w:rsidRPr="001A2209">
            <w:rPr>
              <w:rFonts w:asciiTheme="majorHAnsi" w:hAnsiTheme="majorHAnsi" w:cstheme="majorHAnsi"/>
              <w:noProof/>
              <w:sz w:val="16"/>
              <w:szCs w:val="16"/>
              <w:lang w:val="sl-SI"/>
            </w:rPr>
            <w:t>14</w:t>
          </w:r>
          <w:r w:rsidRPr="001A2209">
            <w:rPr>
              <w:rFonts w:asciiTheme="majorHAnsi" w:hAnsiTheme="majorHAnsi" w:cstheme="majorHAnsi"/>
              <w:sz w:val="16"/>
              <w:szCs w:val="16"/>
              <w:lang w:val="sl-SI"/>
            </w:rPr>
            <w:fldChar w:fldCharType="end"/>
          </w:r>
        </w:p>
      </w:tc>
    </w:tr>
  </w:tbl>
  <w:p w14:paraId="53706B35" w14:textId="77777777" w:rsidR="002543AB" w:rsidRDefault="00254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3F85" w14:textId="77777777" w:rsidR="005F6C00" w:rsidRDefault="005F6C00" w:rsidP="00DC1532">
      <w:pPr>
        <w:spacing w:after="0" w:line="240" w:lineRule="auto"/>
      </w:pPr>
      <w:r>
        <w:separator/>
      </w:r>
    </w:p>
  </w:footnote>
  <w:footnote w:type="continuationSeparator" w:id="0">
    <w:p w14:paraId="3FAF8DD6" w14:textId="77777777" w:rsidR="005F6C00" w:rsidRDefault="005F6C00" w:rsidP="00DC1532">
      <w:pPr>
        <w:spacing w:after="0" w:line="240" w:lineRule="auto"/>
      </w:pPr>
      <w:r>
        <w:continuationSeparator/>
      </w:r>
    </w:p>
  </w:footnote>
  <w:footnote w:id="1">
    <w:p w14:paraId="5088F762" w14:textId="77777777" w:rsidR="005F6C00" w:rsidRPr="00935B65" w:rsidRDefault="005F6C00" w:rsidP="002C1440">
      <w:pPr>
        <w:pStyle w:val="FootnoteText"/>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Pravilnik o načinih valorizacije denarnih obveznosti, ki jih v večletnih pogodbah dogovarjajo pravne osebe javnega sektorja (Uradni list RS, št. 1/04)</w:t>
      </w:r>
    </w:p>
  </w:footnote>
  <w:footnote w:id="2">
    <w:p w14:paraId="31874411" w14:textId="77777777" w:rsidR="005F6C00" w:rsidRPr="00935B65" w:rsidRDefault="005F6C00" w:rsidP="002C1440">
      <w:pPr>
        <w:pStyle w:val="FootnoteText"/>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Statistični urad Republike Slovenije (</w:t>
      </w:r>
      <w:r w:rsidRPr="00935B65">
        <w:rPr>
          <w:rFonts w:asciiTheme="majorHAnsi" w:hAnsiTheme="majorHAnsi" w:cstheme="majorHAnsi"/>
          <w:i/>
          <w:lang w:val="sl-SI"/>
        </w:rPr>
        <w:t xml:space="preserve">SURS): </w:t>
      </w:r>
      <w:hyperlink r:id="rId1" w:history="1">
        <w:r w:rsidRPr="00935B65">
          <w:rPr>
            <w:rStyle w:val="Hyperlink"/>
            <w:rFonts w:asciiTheme="majorHAnsi" w:hAnsiTheme="majorHAnsi" w:cstheme="majorHAnsi"/>
            <w:i/>
            <w:lang w:val="sl-SI"/>
          </w:rPr>
          <w:t>https://pxweb.stat.si/SiStatData/pxweb/sl/Data/-/0457101S.px</w:t>
        </w:r>
      </w:hyperlink>
      <w:r w:rsidRPr="00935B65">
        <w:rPr>
          <w:rFonts w:asciiTheme="majorHAnsi" w:hAnsiTheme="majorHAnsi" w:cstheme="majorHAnsi"/>
          <w:i/>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9AFD6" w14:textId="77777777" w:rsidR="005F6C00" w:rsidRPr="00DF437B" w:rsidRDefault="005F6C00" w:rsidP="00DB74FC">
    <w:pPr>
      <w:jc w:val="center"/>
      <w:rPr>
        <w:rFonts w:asciiTheme="majorHAnsi" w:hAnsiTheme="majorHAnsi" w:cstheme="majorHAnsi"/>
        <w:i/>
        <w:sz w:val="20"/>
      </w:rPr>
    </w:pPr>
  </w:p>
  <w:tbl>
    <w:tblPr>
      <w:tblW w:w="0" w:type="auto"/>
      <w:tblBorders>
        <w:bottom w:val="single" w:sz="4" w:space="0" w:color="auto"/>
      </w:tblBorders>
      <w:tblLook w:val="04A0" w:firstRow="1" w:lastRow="0" w:firstColumn="1" w:lastColumn="0" w:noHBand="0" w:noVBand="1"/>
    </w:tblPr>
    <w:tblGrid>
      <w:gridCol w:w="4936"/>
      <w:gridCol w:w="5036"/>
    </w:tblGrid>
    <w:tr w:rsidR="005F6C00" w:rsidRPr="001B422B" w14:paraId="7FBA23FA" w14:textId="77777777" w:rsidTr="00DB74FC">
      <w:tc>
        <w:tcPr>
          <w:tcW w:w="4936" w:type="dxa"/>
          <w:shd w:val="clear" w:color="auto" w:fill="auto"/>
        </w:tcPr>
        <w:p w14:paraId="2CC7F068" w14:textId="77777777" w:rsidR="005F6C00" w:rsidRPr="00B50AE6" w:rsidRDefault="005F6C00" w:rsidP="001E7C4D">
          <w:pPr>
            <w:pStyle w:val="Header"/>
            <w:spacing w:after="0" w:line="240" w:lineRule="auto"/>
            <w:rPr>
              <w:rFonts w:asciiTheme="majorHAnsi" w:hAnsiTheme="majorHAnsi" w:cstheme="majorHAnsi"/>
              <w:sz w:val="18"/>
              <w:szCs w:val="18"/>
              <w:lang w:val="sl-SI"/>
            </w:rPr>
          </w:pPr>
          <w:bookmarkStart w:id="2"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F36581D" w:rsidR="005F6C00" w:rsidRPr="00B50AE6" w:rsidRDefault="005F6C00" w:rsidP="006B3D73">
          <w:pPr>
            <w:pStyle w:val="Header"/>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bookmarkEnd w:id="2"/>
  </w:tbl>
  <w:p w14:paraId="23032901" w14:textId="77777777" w:rsidR="005F6C00" w:rsidRDefault="005F6C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9681E" w14:textId="611F5DD9" w:rsidR="005F6C00" w:rsidRDefault="005F6C00">
    <w:r>
      <w:rPr>
        <w:noProof/>
      </w:rPr>
      <w:drawing>
        <wp:inline distT="0" distB="0" distL="0" distR="0" wp14:anchorId="0B6038AF" wp14:editId="5D7B7FFC">
          <wp:extent cx="6124575" cy="619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Pasted at 2022-2-21 11-03.png"/>
                  <pic:cNvPicPr/>
                </pic:nvPicPr>
                <pic:blipFill>
                  <a:blip r:embed="rId1">
                    <a:extLst>
                      <a:ext uri="{28A0092B-C50C-407E-A947-70E740481C1C}">
                        <a14:useLocalDpi xmlns:a14="http://schemas.microsoft.com/office/drawing/2010/main" val="0"/>
                      </a:ext>
                    </a:extLst>
                  </a:blip>
                  <a:stretch>
                    <a:fillRect/>
                  </a:stretch>
                </pic:blipFill>
                <pic:spPr>
                  <a:xfrm>
                    <a:off x="0" y="0"/>
                    <a:ext cx="6124575" cy="61912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936"/>
      <w:gridCol w:w="5036"/>
    </w:tblGrid>
    <w:tr w:rsidR="005F6C00" w:rsidRPr="001B422B" w14:paraId="2123F778" w14:textId="77777777" w:rsidTr="005F6C00">
      <w:tc>
        <w:tcPr>
          <w:tcW w:w="4936" w:type="dxa"/>
          <w:shd w:val="clear" w:color="auto" w:fill="auto"/>
        </w:tcPr>
        <w:p w14:paraId="34E9507D" w14:textId="77777777" w:rsidR="005F6C00" w:rsidRPr="00B50AE6" w:rsidRDefault="005F6C00" w:rsidP="00C1297B">
          <w:pPr>
            <w:pStyle w:val="Header"/>
            <w:spacing w:after="0" w:line="240" w:lineRule="auto"/>
            <w:rPr>
              <w:rFonts w:asciiTheme="majorHAnsi" w:hAnsiTheme="majorHAnsi" w:cstheme="majorHAnsi"/>
              <w:sz w:val="18"/>
              <w:szCs w:val="18"/>
              <w:lang w:val="sl-SI"/>
            </w:rPr>
          </w:pPr>
          <w:r w:rsidRPr="00B50AE6">
            <w:rPr>
              <w:rFonts w:asciiTheme="majorHAnsi" w:hAnsiTheme="majorHAnsi" w:cstheme="majorHAnsi"/>
              <w:sz w:val="18"/>
              <w:szCs w:val="18"/>
              <w:lang w:val="sl-SI"/>
            </w:rPr>
            <w:t>ePRO</w:t>
          </w:r>
        </w:p>
      </w:tc>
      <w:tc>
        <w:tcPr>
          <w:tcW w:w="5036" w:type="dxa"/>
          <w:shd w:val="clear" w:color="auto" w:fill="auto"/>
        </w:tcPr>
        <w:p w14:paraId="75C1A6AB" w14:textId="77777777" w:rsidR="005F6C00" w:rsidRPr="00B50AE6" w:rsidRDefault="005F6C00" w:rsidP="00C1297B">
          <w:pPr>
            <w:pStyle w:val="Header"/>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tbl>
  <w:p w14:paraId="63316E73" w14:textId="77777777" w:rsidR="005F6C00" w:rsidRDefault="005F6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63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00956"/>
    <w:multiLevelType w:val="hybridMultilevel"/>
    <w:tmpl w:val="BAFCCD1A"/>
    <w:lvl w:ilvl="0" w:tplc="D6A4CD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6E4A17"/>
    <w:multiLevelType w:val="hybridMultilevel"/>
    <w:tmpl w:val="ECBC9B96"/>
    <w:lvl w:ilvl="0" w:tplc="AFEC97A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85781E"/>
    <w:multiLevelType w:val="hybridMultilevel"/>
    <w:tmpl w:val="7EAA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B7677D"/>
    <w:multiLevelType w:val="hybridMultilevel"/>
    <w:tmpl w:val="3F563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020199"/>
    <w:multiLevelType w:val="hybridMultilevel"/>
    <w:tmpl w:val="ECBC9B96"/>
    <w:lvl w:ilvl="0" w:tplc="AFEC97A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56092E"/>
    <w:multiLevelType w:val="multilevel"/>
    <w:tmpl w:val="A2FE83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4CD0CE8"/>
    <w:multiLevelType w:val="hybridMultilevel"/>
    <w:tmpl w:val="AC7EE656"/>
    <w:lvl w:ilvl="0" w:tplc="F36E5352">
      <w:numFmt w:val="bullet"/>
      <w:lvlText w:val="-"/>
      <w:lvlJc w:val="left"/>
      <w:pPr>
        <w:ind w:left="1352" w:hanging="360"/>
      </w:pPr>
      <w:rPr>
        <w:rFonts w:ascii="Verdana" w:eastAsia="Arial Unicode MS" w:hAnsi="Verdana" w:cs="Times New Roman" w:hint="default"/>
        <w:i w:val="0"/>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3"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9C23850"/>
    <w:multiLevelType w:val="hybridMultilevel"/>
    <w:tmpl w:val="42924E34"/>
    <w:lvl w:ilvl="0" w:tplc="D6A4CD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
  </w:num>
  <w:num w:numId="3">
    <w:abstractNumId w:val="32"/>
  </w:num>
  <w:num w:numId="4">
    <w:abstractNumId w:val="9"/>
  </w:num>
  <w:num w:numId="5">
    <w:abstractNumId w:val="14"/>
  </w:num>
  <w:num w:numId="6">
    <w:abstractNumId w:val="18"/>
  </w:num>
  <w:num w:numId="7">
    <w:abstractNumId w:val="7"/>
  </w:num>
  <w:num w:numId="8">
    <w:abstractNumId w:val="6"/>
  </w:num>
  <w:num w:numId="9">
    <w:abstractNumId w:val="23"/>
  </w:num>
  <w:num w:numId="10">
    <w:abstractNumId w:val="17"/>
  </w:num>
  <w:num w:numId="11">
    <w:abstractNumId w:val="1"/>
  </w:num>
  <w:num w:numId="12">
    <w:abstractNumId w:val="8"/>
  </w:num>
  <w:num w:numId="13">
    <w:abstractNumId w:val="24"/>
  </w:num>
  <w:num w:numId="14">
    <w:abstractNumId w:val="15"/>
  </w:num>
  <w:num w:numId="15">
    <w:abstractNumId w:val="12"/>
  </w:num>
  <w:num w:numId="16">
    <w:abstractNumId w:val="10"/>
  </w:num>
  <w:num w:numId="17">
    <w:abstractNumId w:val="5"/>
  </w:num>
  <w:num w:numId="18">
    <w:abstractNumId w:val="20"/>
  </w:num>
  <w:num w:numId="19">
    <w:abstractNumId w:val="28"/>
  </w:num>
  <w:num w:numId="20">
    <w:abstractNumId w:val="26"/>
  </w:num>
  <w:num w:numId="21">
    <w:abstractNumId w:val="13"/>
  </w:num>
  <w:num w:numId="22">
    <w:abstractNumId w:val="22"/>
  </w:num>
  <w:num w:numId="23">
    <w:abstractNumId w:val="0"/>
  </w:num>
  <w:num w:numId="24">
    <w:abstractNumId w:val="30"/>
  </w:num>
  <w:num w:numId="25">
    <w:abstractNumId w:val="27"/>
  </w:num>
  <w:num w:numId="26">
    <w:abstractNumId w:val="29"/>
  </w:num>
  <w:num w:numId="27">
    <w:abstractNumId w:val="31"/>
  </w:num>
  <w:num w:numId="28">
    <w:abstractNumId w:val="16"/>
  </w:num>
  <w:num w:numId="29">
    <w:abstractNumId w:val="11"/>
  </w:num>
  <w:num w:numId="30">
    <w:abstractNumId w:val="25"/>
  </w:num>
  <w:num w:numId="31">
    <w:abstractNumId w:val="2"/>
  </w:num>
  <w:num w:numId="32">
    <w:abstractNumId w:val="21"/>
  </w:num>
  <w:num w:numId="33">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3BDA"/>
    <w:rsid w:val="000062D1"/>
    <w:rsid w:val="0000635D"/>
    <w:rsid w:val="000124E6"/>
    <w:rsid w:val="00013C5D"/>
    <w:rsid w:val="00017921"/>
    <w:rsid w:val="00023058"/>
    <w:rsid w:val="00024BF0"/>
    <w:rsid w:val="00033FFE"/>
    <w:rsid w:val="00034200"/>
    <w:rsid w:val="0004090C"/>
    <w:rsid w:val="00041185"/>
    <w:rsid w:val="00046F5A"/>
    <w:rsid w:val="0004786B"/>
    <w:rsid w:val="00047BD3"/>
    <w:rsid w:val="00047E07"/>
    <w:rsid w:val="0005745C"/>
    <w:rsid w:val="00060622"/>
    <w:rsid w:val="00075046"/>
    <w:rsid w:val="0007558E"/>
    <w:rsid w:val="0008125F"/>
    <w:rsid w:val="0008632D"/>
    <w:rsid w:val="000A3ECB"/>
    <w:rsid w:val="000A4D10"/>
    <w:rsid w:val="000A5193"/>
    <w:rsid w:val="000B4A22"/>
    <w:rsid w:val="000D51AD"/>
    <w:rsid w:val="000D549F"/>
    <w:rsid w:val="000D638C"/>
    <w:rsid w:val="000E40B2"/>
    <w:rsid w:val="000E52BB"/>
    <w:rsid w:val="000E7C88"/>
    <w:rsid w:val="000F22C4"/>
    <w:rsid w:val="000F35F3"/>
    <w:rsid w:val="000F4561"/>
    <w:rsid w:val="00100355"/>
    <w:rsid w:val="00100F75"/>
    <w:rsid w:val="00101BCD"/>
    <w:rsid w:val="0011130E"/>
    <w:rsid w:val="001126D2"/>
    <w:rsid w:val="00133FB7"/>
    <w:rsid w:val="001343B8"/>
    <w:rsid w:val="00134CA9"/>
    <w:rsid w:val="00135AB6"/>
    <w:rsid w:val="00136EC8"/>
    <w:rsid w:val="00142594"/>
    <w:rsid w:val="00150E6D"/>
    <w:rsid w:val="0016092F"/>
    <w:rsid w:val="00165FC5"/>
    <w:rsid w:val="00173CCC"/>
    <w:rsid w:val="0017647C"/>
    <w:rsid w:val="00191D50"/>
    <w:rsid w:val="0019321B"/>
    <w:rsid w:val="00196AEA"/>
    <w:rsid w:val="001A001F"/>
    <w:rsid w:val="001A2209"/>
    <w:rsid w:val="001A2735"/>
    <w:rsid w:val="001B5C36"/>
    <w:rsid w:val="001D3029"/>
    <w:rsid w:val="001D4705"/>
    <w:rsid w:val="001E6853"/>
    <w:rsid w:val="001E7C4D"/>
    <w:rsid w:val="001F0721"/>
    <w:rsid w:val="00201E1D"/>
    <w:rsid w:val="002075C2"/>
    <w:rsid w:val="0020793C"/>
    <w:rsid w:val="00207D52"/>
    <w:rsid w:val="00213634"/>
    <w:rsid w:val="00216025"/>
    <w:rsid w:val="00231D26"/>
    <w:rsid w:val="00232D3C"/>
    <w:rsid w:val="00233342"/>
    <w:rsid w:val="00234344"/>
    <w:rsid w:val="00237323"/>
    <w:rsid w:val="002427F0"/>
    <w:rsid w:val="002451BE"/>
    <w:rsid w:val="002454D5"/>
    <w:rsid w:val="002543AB"/>
    <w:rsid w:val="00261012"/>
    <w:rsid w:val="0027199C"/>
    <w:rsid w:val="00271DF7"/>
    <w:rsid w:val="0027545B"/>
    <w:rsid w:val="0027670B"/>
    <w:rsid w:val="00282FDE"/>
    <w:rsid w:val="002900EE"/>
    <w:rsid w:val="00292011"/>
    <w:rsid w:val="002A29B4"/>
    <w:rsid w:val="002A7D4F"/>
    <w:rsid w:val="002B0173"/>
    <w:rsid w:val="002B35D8"/>
    <w:rsid w:val="002B46EB"/>
    <w:rsid w:val="002C1440"/>
    <w:rsid w:val="002F1F45"/>
    <w:rsid w:val="002F4580"/>
    <w:rsid w:val="00301F86"/>
    <w:rsid w:val="0030372E"/>
    <w:rsid w:val="00303BF0"/>
    <w:rsid w:val="003040AF"/>
    <w:rsid w:val="00305F14"/>
    <w:rsid w:val="0031097D"/>
    <w:rsid w:val="003151AD"/>
    <w:rsid w:val="0032005B"/>
    <w:rsid w:val="00324F91"/>
    <w:rsid w:val="0033171B"/>
    <w:rsid w:val="00333602"/>
    <w:rsid w:val="00333A19"/>
    <w:rsid w:val="003347C2"/>
    <w:rsid w:val="0033597A"/>
    <w:rsid w:val="003439DF"/>
    <w:rsid w:val="003445EF"/>
    <w:rsid w:val="003453F1"/>
    <w:rsid w:val="0034652B"/>
    <w:rsid w:val="00354636"/>
    <w:rsid w:val="00363FD0"/>
    <w:rsid w:val="003640DB"/>
    <w:rsid w:val="003669D5"/>
    <w:rsid w:val="00374FF0"/>
    <w:rsid w:val="00381093"/>
    <w:rsid w:val="00384495"/>
    <w:rsid w:val="00384BF9"/>
    <w:rsid w:val="003979E8"/>
    <w:rsid w:val="003A2BCE"/>
    <w:rsid w:val="003C7937"/>
    <w:rsid w:val="003D4D82"/>
    <w:rsid w:val="003D64A4"/>
    <w:rsid w:val="003D7420"/>
    <w:rsid w:val="003F4EC8"/>
    <w:rsid w:val="003F57CE"/>
    <w:rsid w:val="00400AA3"/>
    <w:rsid w:val="004013D5"/>
    <w:rsid w:val="00403B5C"/>
    <w:rsid w:val="00411FDF"/>
    <w:rsid w:val="004205C3"/>
    <w:rsid w:val="0042182D"/>
    <w:rsid w:val="00421C11"/>
    <w:rsid w:val="00422080"/>
    <w:rsid w:val="00422262"/>
    <w:rsid w:val="0042446E"/>
    <w:rsid w:val="0042593C"/>
    <w:rsid w:val="004306FA"/>
    <w:rsid w:val="00440E3C"/>
    <w:rsid w:val="00452A26"/>
    <w:rsid w:val="00463608"/>
    <w:rsid w:val="00466BF6"/>
    <w:rsid w:val="004714D1"/>
    <w:rsid w:val="004822EB"/>
    <w:rsid w:val="00483550"/>
    <w:rsid w:val="00497764"/>
    <w:rsid w:val="004A2CC2"/>
    <w:rsid w:val="004A5181"/>
    <w:rsid w:val="004B0848"/>
    <w:rsid w:val="004B3864"/>
    <w:rsid w:val="004D0756"/>
    <w:rsid w:val="004D09BC"/>
    <w:rsid w:val="004D28C6"/>
    <w:rsid w:val="004D442F"/>
    <w:rsid w:val="004E03B4"/>
    <w:rsid w:val="004E6B7D"/>
    <w:rsid w:val="004F0368"/>
    <w:rsid w:val="004F2951"/>
    <w:rsid w:val="004F3DF9"/>
    <w:rsid w:val="004F57C8"/>
    <w:rsid w:val="00517AEF"/>
    <w:rsid w:val="00521853"/>
    <w:rsid w:val="005260C1"/>
    <w:rsid w:val="0054018D"/>
    <w:rsid w:val="0054149F"/>
    <w:rsid w:val="00542381"/>
    <w:rsid w:val="00546BDC"/>
    <w:rsid w:val="0055483F"/>
    <w:rsid w:val="00560E4F"/>
    <w:rsid w:val="00561351"/>
    <w:rsid w:val="00561AC3"/>
    <w:rsid w:val="00566E1C"/>
    <w:rsid w:val="00576BE0"/>
    <w:rsid w:val="00581191"/>
    <w:rsid w:val="005A2234"/>
    <w:rsid w:val="005A28CA"/>
    <w:rsid w:val="005A683D"/>
    <w:rsid w:val="005B199D"/>
    <w:rsid w:val="005B318A"/>
    <w:rsid w:val="005C602B"/>
    <w:rsid w:val="005D3335"/>
    <w:rsid w:val="005D3724"/>
    <w:rsid w:val="005D4962"/>
    <w:rsid w:val="005E1A89"/>
    <w:rsid w:val="005E1DBE"/>
    <w:rsid w:val="005E2BC4"/>
    <w:rsid w:val="005E3B8C"/>
    <w:rsid w:val="005E5067"/>
    <w:rsid w:val="005E50AA"/>
    <w:rsid w:val="005E5529"/>
    <w:rsid w:val="005E7757"/>
    <w:rsid w:val="005F6C00"/>
    <w:rsid w:val="0060561F"/>
    <w:rsid w:val="006111D2"/>
    <w:rsid w:val="0061650A"/>
    <w:rsid w:val="00625F6F"/>
    <w:rsid w:val="00627594"/>
    <w:rsid w:val="0063539E"/>
    <w:rsid w:val="00645452"/>
    <w:rsid w:val="00660C83"/>
    <w:rsid w:val="006651B9"/>
    <w:rsid w:val="00671E7D"/>
    <w:rsid w:val="00696B5C"/>
    <w:rsid w:val="006A2AE9"/>
    <w:rsid w:val="006B2927"/>
    <w:rsid w:val="006B3155"/>
    <w:rsid w:val="006B3D73"/>
    <w:rsid w:val="006B4E17"/>
    <w:rsid w:val="006C35DF"/>
    <w:rsid w:val="006C3DC2"/>
    <w:rsid w:val="006C3F6A"/>
    <w:rsid w:val="006C4B5D"/>
    <w:rsid w:val="006D4671"/>
    <w:rsid w:val="006E00AD"/>
    <w:rsid w:val="006E0B16"/>
    <w:rsid w:val="006E5EF9"/>
    <w:rsid w:val="006F22F0"/>
    <w:rsid w:val="00704224"/>
    <w:rsid w:val="0070446D"/>
    <w:rsid w:val="00707545"/>
    <w:rsid w:val="007162E1"/>
    <w:rsid w:val="00723F96"/>
    <w:rsid w:val="00731550"/>
    <w:rsid w:val="0073456A"/>
    <w:rsid w:val="007366E0"/>
    <w:rsid w:val="00752C65"/>
    <w:rsid w:val="007577C8"/>
    <w:rsid w:val="00757D01"/>
    <w:rsid w:val="007602B7"/>
    <w:rsid w:val="00763530"/>
    <w:rsid w:val="00763554"/>
    <w:rsid w:val="00765450"/>
    <w:rsid w:val="007743B5"/>
    <w:rsid w:val="00774CEE"/>
    <w:rsid w:val="0078205D"/>
    <w:rsid w:val="007859B1"/>
    <w:rsid w:val="00790C26"/>
    <w:rsid w:val="007942DD"/>
    <w:rsid w:val="007943A2"/>
    <w:rsid w:val="007A22BE"/>
    <w:rsid w:val="007A6E39"/>
    <w:rsid w:val="007B02C5"/>
    <w:rsid w:val="007B31BA"/>
    <w:rsid w:val="007B351A"/>
    <w:rsid w:val="007B7653"/>
    <w:rsid w:val="007C40AE"/>
    <w:rsid w:val="007C5069"/>
    <w:rsid w:val="007C78CA"/>
    <w:rsid w:val="007D3B94"/>
    <w:rsid w:val="007D50F5"/>
    <w:rsid w:val="007E052E"/>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2DB9"/>
    <w:rsid w:val="008266D6"/>
    <w:rsid w:val="00842569"/>
    <w:rsid w:val="0084572A"/>
    <w:rsid w:val="0085263D"/>
    <w:rsid w:val="008644BD"/>
    <w:rsid w:val="00867728"/>
    <w:rsid w:val="00872E20"/>
    <w:rsid w:val="00874511"/>
    <w:rsid w:val="00882F77"/>
    <w:rsid w:val="008B305C"/>
    <w:rsid w:val="008B5202"/>
    <w:rsid w:val="008B6F9A"/>
    <w:rsid w:val="008C2502"/>
    <w:rsid w:val="008C4AEC"/>
    <w:rsid w:val="008D0D9F"/>
    <w:rsid w:val="008D541F"/>
    <w:rsid w:val="008D7F8E"/>
    <w:rsid w:val="008E3070"/>
    <w:rsid w:val="008E6A6B"/>
    <w:rsid w:val="008F094A"/>
    <w:rsid w:val="008F22EA"/>
    <w:rsid w:val="008F3378"/>
    <w:rsid w:val="00901C7F"/>
    <w:rsid w:val="009047BC"/>
    <w:rsid w:val="00910764"/>
    <w:rsid w:val="00913F67"/>
    <w:rsid w:val="00927FE8"/>
    <w:rsid w:val="0094032D"/>
    <w:rsid w:val="009532AF"/>
    <w:rsid w:val="009578C4"/>
    <w:rsid w:val="0096590B"/>
    <w:rsid w:val="00965A0F"/>
    <w:rsid w:val="009711F8"/>
    <w:rsid w:val="0097177D"/>
    <w:rsid w:val="00977161"/>
    <w:rsid w:val="00981354"/>
    <w:rsid w:val="009813D6"/>
    <w:rsid w:val="0098690E"/>
    <w:rsid w:val="009879CF"/>
    <w:rsid w:val="009925FD"/>
    <w:rsid w:val="009A0920"/>
    <w:rsid w:val="009A116F"/>
    <w:rsid w:val="009B2610"/>
    <w:rsid w:val="009C13D1"/>
    <w:rsid w:val="009C2E97"/>
    <w:rsid w:val="009C3290"/>
    <w:rsid w:val="009C5A85"/>
    <w:rsid w:val="009C619B"/>
    <w:rsid w:val="009D6CEA"/>
    <w:rsid w:val="009E33F2"/>
    <w:rsid w:val="009E5681"/>
    <w:rsid w:val="00A05921"/>
    <w:rsid w:val="00A15A46"/>
    <w:rsid w:val="00A15D61"/>
    <w:rsid w:val="00A17397"/>
    <w:rsid w:val="00A21733"/>
    <w:rsid w:val="00A2239A"/>
    <w:rsid w:val="00A30D43"/>
    <w:rsid w:val="00A3116C"/>
    <w:rsid w:val="00A31982"/>
    <w:rsid w:val="00A33D6B"/>
    <w:rsid w:val="00A36DD6"/>
    <w:rsid w:val="00A4241E"/>
    <w:rsid w:val="00A46B1A"/>
    <w:rsid w:val="00A56F02"/>
    <w:rsid w:val="00A57D80"/>
    <w:rsid w:val="00A71601"/>
    <w:rsid w:val="00A7257C"/>
    <w:rsid w:val="00A73B32"/>
    <w:rsid w:val="00A758DA"/>
    <w:rsid w:val="00A75B7C"/>
    <w:rsid w:val="00A8612B"/>
    <w:rsid w:val="00A92028"/>
    <w:rsid w:val="00A924B4"/>
    <w:rsid w:val="00A974B7"/>
    <w:rsid w:val="00AA042C"/>
    <w:rsid w:val="00AA150D"/>
    <w:rsid w:val="00AA4C88"/>
    <w:rsid w:val="00AA7E52"/>
    <w:rsid w:val="00AB3ABF"/>
    <w:rsid w:val="00AB423B"/>
    <w:rsid w:val="00AB4A20"/>
    <w:rsid w:val="00AC4738"/>
    <w:rsid w:val="00AD6C3B"/>
    <w:rsid w:val="00AF2274"/>
    <w:rsid w:val="00AF4761"/>
    <w:rsid w:val="00AF5964"/>
    <w:rsid w:val="00B027A6"/>
    <w:rsid w:val="00B12ABF"/>
    <w:rsid w:val="00B1329A"/>
    <w:rsid w:val="00B14F7C"/>
    <w:rsid w:val="00B16885"/>
    <w:rsid w:val="00B16E8D"/>
    <w:rsid w:val="00B246EF"/>
    <w:rsid w:val="00B333A8"/>
    <w:rsid w:val="00B3509F"/>
    <w:rsid w:val="00B43F01"/>
    <w:rsid w:val="00B440D1"/>
    <w:rsid w:val="00B4456D"/>
    <w:rsid w:val="00B461F4"/>
    <w:rsid w:val="00B506E1"/>
    <w:rsid w:val="00B50AE6"/>
    <w:rsid w:val="00B51AA7"/>
    <w:rsid w:val="00B569DE"/>
    <w:rsid w:val="00B66514"/>
    <w:rsid w:val="00B76D4D"/>
    <w:rsid w:val="00B90A10"/>
    <w:rsid w:val="00B973A0"/>
    <w:rsid w:val="00B9743B"/>
    <w:rsid w:val="00BA232F"/>
    <w:rsid w:val="00BA6537"/>
    <w:rsid w:val="00BA680B"/>
    <w:rsid w:val="00BB0F5F"/>
    <w:rsid w:val="00BB24ED"/>
    <w:rsid w:val="00BD2301"/>
    <w:rsid w:val="00BD3708"/>
    <w:rsid w:val="00BE69B7"/>
    <w:rsid w:val="00BF0494"/>
    <w:rsid w:val="00BF4618"/>
    <w:rsid w:val="00BF770A"/>
    <w:rsid w:val="00C00AE1"/>
    <w:rsid w:val="00C1297B"/>
    <w:rsid w:val="00C27D49"/>
    <w:rsid w:val="00C361D8"/>
    <w:rsid w:val="00C40B87"/>
    <w:rsid w:val="00C4582F"/>
    <w:rsid w:val="00C47B2E"/>
    <w:rsid w:val="00C5117D"/>
    <w:rsid w:val="00C5211E"/>
    <w:rsid w:val="00C54171"/>
    <w:rsid w:val="00C64B4E"/>
    <w:rsid w:val="00C6561D"/>
    <w:rsid w:val="00C707EF"/>
    <w:rsid w:val="00C73627"/>
    <w:rsid w:val="00C73981"/>
    <w:rsid w:val="00C74E7B"/>
    <w:rsid w:val="00C77CAA"/>
    <w:rsid w:val="00C85593"/>
    <w:rsid w:val="00C8655C"/>
    <w:rsid w:val="00C870CA"/>
    <w:rsid w:val="00C97711"/>
    <w:rsid w:val="00CA374A"/>
    <w:rsid w:val="00CB1CBB"/>
    <w:rsid w:val="00CB2AD2"/>
    <w:rsid w:val="00CB74B0"/>
    <w:rsid w:val="00CB7F95"/>
    <w:rsid w:val="00CC1E7C"/>
    <w:rsid w:val="00CC389A"/>
    <w:rsid w:val="00CC7F3C"/>
    <w:rsid w:val="00CE1038"/>
    <w:rsid w:val="00CE4784"/>
    <w:rsid w:val="00CF12A7"/>
    <w:rsid w:val="00CF271C"/>
    <w:rsid w:val="00CF7A4A"/>
    <w:rsid w:val="00D04EAB"/>
    <w:rsid w:val="00D11A34"/>
    <w:rsid w:val="00D21B42"/>
    <w:rsid w:val="00D2710C"/>
    <w:rsid w:val="00D308B1"/>
    <w:rsid w:val="00D346FC"/>
    <w:rsid w:val="00D368A9"/>
    <w:rsid w:val="00D42C4D"/>
    <w:rsid w:val="00D478B1"/>
    <w:rsid w:val="00D51F74"/>
    <w:rsid w:val="00D52EC6"/>
    <w:rsid w:val="00D5446B"/>
    <w:rsid w:val="00D57B04"/>
    <w:rsid w:val="00D679CB"/>
    <w:rsid w:val="00D700F7"/>
    <w:rsid w:val="00D7088B"/>
    <w:rsid w:val="00D70EE8"/>
    <w:rsid w:val="00D72093"/>
    <w:rsid w:val="00D75595"/>
    <w:rsid w:val="00D77C69"/>
    <w:rsid w:val="00D85E9D"/>
    <w:rsid w:val="00DA0780"/>
    <w:rsid w:val="00DA1A31"/>
    <w:rsid w:val="00DA42D2"/>
    <w:rsid w:val="00DA7C7B"/>
    <w:rsid w:val="00DA7E6B"/>
    <w:rsid w:val="00DB218F"/>
    <w:rsid w:val="00DB74FC"/>
    <w:rsid w:val="00DC1532"/>
    <w:rsid w:val="00DD3CC5"/>
    <w:rsid w:val="00DE7536"/>
    <w:rsid w:val="00DF2F4B"/>
    <w:rsid w:val="00DF5D75"/>
    <w:rsid w:val="00DF66A5"/>
    <w:rsid w:val="00E04CDA"/>
    <w:rsid w:val="00E12113"/>
    <w:rsid w:val="00E14A10"/>
    <w:rsid w:val="00E254F2"/>
    <w:rsid w:val="00E310DC"/>
    <w:rsid w:val="00E3302A"/>
    <w:rsid w:val="00E35FA9"/>
    <w:rsid w:val="00E361D4"/>
    <w:rsid w:val="00E404EB"/>
    <w:rsid w:val="00E405E4"/>
    <w:rsid w:val="00E4097D"/>
    <w:rsid w:val="00E4194B"/>
    <w:rsid w:val="00E52DC2"/>
    <w:rsid w:val="00E62215"/>
    <w:rsid w:val="00E6281F"/>
    <w:rsid w:val="00E657D6"/>
    <w:rsid w:val="00E73652"/>
    <w:rsid w:val="00E747EA"/>
    <w:rsid w:val="00E810BB"/>
    <w:rsid w:val="00E827AB"/>
    <w:rsid w:val="00E87636"/>
    <w:rsid w:val="00EA20BE"/>
    <w:rsid w:val="00EA5CF1"/>
    <w:rsid w:val="00EA7823"/>
    <w:rsid w:val="00EC088E"/>
    <w:rsid w:val="00EC3BC4"/>
    <w:rsid w:val="00ED082E"/>
    <w:rsid w:val="00ED2BF5"/>
    <w:rsid w:val="00ED4298"/>
    <w:rsid w:val="00ED4E81"/>
    <w:rsid w:val="00ED745F"/>
    <w:rsid w:val="00ED753A"/>
    <w:rsid w:val="00EE6A00"/>
    <w:rsid w:val="00EF1857"/>
    <w:rsid w:val="00F006EC"/>
    <w:rsid w:val="00F03B6A"/>
    <w:rsid w:val="00F11A21"/>
    <w:rsid w:val="00F13DA1"/>
    <w:rsid w:val="00F2246A"/>
    <w:rsid w:val="00F22C08"/>
    <w:rsid w:val="00F26F63"/>
    <w:rsid w:val="00F300EB"/>
    <w:rsid w:val="00F40BB1"/>
    <w:rsid w:val="00F42043"/>
    <w:rsid w:val="00F4219C"/>
    <w:rsid w:val="00F42381"/>
    <w:rsid w:val="00F42E8A"/>
    <w:rsid w:val="00F516F8"/>
    <w:rsid w:val="00F5268E"/>
    <w:rsid w:val="00F547D6"/>
    <w:rsid w:val="00F54ACD"/>
    <w:rsid w:val="00F678FF"/>
    <w:rsid w:val="00F72DDB"/>
    <w:rsid w:val="00F7435E"/>
    <w:rsid w:val="00F74BE6"/>
    <w:rsid w:val="00F822D0"/>
    <w:rsid w:val="00F957C2"/>
    <w:rsid w:val="00FA3B16"/>
    <w:rsid w:val="00FB6857"/>
    <w:rsid w:val="00FB7ECA"/>
    <w:rsid w:val="00FC1434"/>
    <w:rsid w:val="00FC35D9"/>
    <w:rsid w:val="00FC4778"/>
    <w:rsid w:val="00FD1378"/>
    <w:rsid w:val="00FE744F"/>
    <w:rsid w:val="00FE7732"/>
    <w:rsid w:val="00FF08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paragraph" w:styleId="FootnoteText">
    <w:name w:val="footnote text"/>
    <w:basedOn w:val="Normal"/>
    <w:link w:val="FootnoteTextChar"/>
    <w:uiPriority w:val="99"/>
    <w:semiHidden/>
    <w:unhideWhenUsed/>
    <w:rsid w:val="00B445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456D"/>
    <w:rPr>
      <w:lang w:val="en-US" w:eastAsia="en-US"/>
    </w:rPr>
  </w:style>
  <w:style w:type="character" w:styleId="FootnoteReference">
    <w:name w:val="footnote reference"/>
    <w:basedOn w:val="DefaultParagraphFont"/>
    <w:uiPriority w:val="99"/>
    <w:semiHidden/>
    <w:unhideWhenUsed/>
    <w:rsid w:val="00B4456D"/>
    <w:rPr>
      <w:vertAlign w:val="superscript"/>
    </w:rPr>
  </w:style>
  <w:style w:type="character" w:styleId="Hyperlink">
    <w:name w:val="Hyperlink"/>
    <w:basedOn w:val="DefaultParagraphFont"/>
    <w:uiPriority w:val="99"/>
    <w:unhideWhenUsed/>
    <w:rsid w:val="00561351"/>
    <w:rPr>
      <w:color w:val="0563C1" w:themeColor="hyperlink"/>
      <w:u w:val="single"/>
    </w:rPr>
  </w:style>
  <w:style w:type="character" w:styleId="UnresolvedMention">
    <w:name w:val="Unresolved Mention"/>
    <w:basedOn w:val="DefaultParagraphFont"/>
    <w:uiPriority w:val="99"/>
    <w:semiHidden/>
    <w:unhideWhenUsed/>
    <w:rsid w:val="00561351"/>
    <w:rPr>
      <w:color w:val="605E5C"/>
      <w:shd w:val="clear" w:color="auto" w:fill="E1DFDD"/>
    </w:rPr>
  </w:style>
  <w:style w:type="paragraph" w:styleId="NoSpacing">
    <w:name w:val="No Spacing"/>
    <w:uiPriority w:val="1"/>
    <w:qFormat/>
    <w:rsid w:val="002C1440"/>
    <w:rPr>
      <w:sz w:val="22"/>
      <w:szCs w:val="22"/>
      <w:lang w:val="en-US" w:eastAsia="en-US"/>
    </w:rPr>
  </w:style>
  <w:style w:type="character" w:styleId="CommentReference">
    <w:name w:val="annotation reference"/>
    <w:basedOn w:val="DefaultParagraphFont"/>
    <w:uiPriority w:val="99"/>
    <w:semiHidden/>
    <w:unhideWhenUsed/>
    <w:rsid w:val="005B318A"/>
    <w:rPr>
      <w:sz w:val="16"/>
      <w:szCs w:val="16"/>
    </w:rPr>
  </w:style>
  <w:style w:type="paragraph" w:styleId="CommentText">
    <w:name w:val="annotation text"/>
    <w:basedOn w:val="Normal"/>
    <w:link w:val="CommentTextChar"/>
    <w:uiPriority w:val="99"/>
    <w:semiHidden/>
    <w:unhideWhenUsed/>
    <w:rsid w:val="005B318A"/>
    <w:pPr>
      <w:spacing w:line="240" w:lineRule="auto"/>
    </w:pPr>
    <w:rPr>
      <w:sz w:val="20"/>
      <w:szCs w:val="20"/>
    </w:rPr>
  </w:style>
  <w:style w:type="character" w:customStyle="1" w:styleId="CommentTextChar">
    <w:name w:val="Comment Text Char"/>
    <w:basedOn w:val="DefaultParagraphFont"/>
    <w:link w:val="CommentText"/>
    <w:uiPriority w:val="99"/>
    <w:semiHidden/>
    <w:rsid w:val="005B318A"/>
    <w:rPr>
      <w:lang w:val="en-US" w:eastAsia="en-US"/>
    </w:rPr>
  </w:style>
  <w:style w:type="paragraph" w:styleId="CommentSubject">
    <w:name w:val="annotation subject"/>
    <w:basedOn w:val="CommentText"/>
    <w:next w:val="CommentText"/>
    <w:link w:val="CommentSubjectChar"/>
    <w:uiPriority w:val="99"/>
    <w:semiHidden/>
    <w:unhideWhenUsed/>
    <w:rsid w:val="005B318A"/>
    <w:rPr>
      <w:b/>
      <w:bCs/>
    </w:rPr>
  </w:style>
  <w:style w:type="character" w:customStyle="1" w:styleId="CommentSubjectChar">
    <w:name w:val="Comment Subject Char"/>
    <w:basedOn w:val="CommentTextChar"/>
    <w:link w:val="CommentSubject"/>
    <w:uiPriority w:val="99"/>
    <w:semiHidden/>
    <w:rsid w:val="005B318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o.arnes.si/prijav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rnes.splet.arnes.si/pomoc-uporabnikom/edo/"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pxweb.stat.si/SiStatData/pxweb/sl/Data/-/0457101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BE050B-54B4-4BB3-8476-BE97A705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4968</TotalTime>
  <Pages>14</Pages>
  <Words>5204</Words>
  <Characters>29669</Characters>
  <Application>Microsoft Office Word</Application>
  <DocSecurity>0</DocSecurity>
  <Lines>247</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65</cp:revision>
  <cp:lastPrinted>2022-03-03T17:32:00Z</cp:lastPrinted>
  <dcterms:created xsi:type="dcterms:W3CDTF">2021-05-07T09:43:00Z</dcterms:created>
  <dcterms:modified xsi:type="dcterms:W3CDTF">2022-04-13T06:51:00Z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